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137" w:rsidRDefault="003B5137" w:rsidP="00FD15B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b/>
          <w:sz w:val="28"/>
          <w:szCs w:val="28"/>
        </w:rPr>
        <w:t>Мир, труд, май: истоки праздника и мировые традиции</w:t>
      </w:r>
      <w:r w:rsidRPr="003B5137">
        <w:rPr>
          <w:rFonts w:ascii="Times New Roman" w:hAnsi="Times New Roman" w:cs="Times New Roman"/>
          <w:b/>
          <w:sz w:val="28"/>
          <w:szCs w:val="28"/>
        </w:rPr>
        <w:br/>
      </w:r>
      <w:r w:rsidRPr="003B513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B5137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3B5137">
        <w:rPr>
          <w:rFonts w:ascii="Times New Roman" w:hAnsi="Times New Roman" w:cs="Times New Roman"/>
          <w:sz w:val="28"/>
          <w:szCs w:val="28"/>
        </w:rPr>
        <w:t xml:space="preserve"> всё начиналось?</w:t>
      </w:r>
      <w:r w:rsidRPr="003B513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B5137">
        <w:rPr>
          <w:rFonts w:ascii="Times New Roman" w:hAnsi="Times New Roman" w:cs="Times New Roman"/>
          <w:sz w:val="28"/>
          <w:szCs w:val="28"/>
        </w:rPr>
        <w:t xml:space="preserve">1 мая 1886 года чикагские рабочие вышли на митинг — люди обращались к правительству с требованием улучшить условия труда: установить 8-часовой рабочий день вместо 12-15-часового, повысить заработную плату, прекратить эксплуатацию детского труда. Забастовки проходили в Нью-Йорке, Детройте и других городах, но самой горячей точкой на карте Соединенных штатов оказался именно Чикаго. 4 мая после массовых увольнений чикагские рабочие объявили вторую забастовку. </w:t>
      </w:r>
    </w:p>
    <w:p w:rsidR="003B5137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Через несколько лет, летом 1889 года, Парижский конгресс II Интернационала постановил проводить ежегодные демонстрации 1 мая — в честь тех, кто пострадал и погиб, борясь за правое дело, на чикагском </w:t>
      </w:r>
      <w:proofErr w:type="spellStart"/>
      <w:r w:rsidRPr="003B5137">
        <w:rPr>
          <w:rFonts w:ascii="Times New Roman" w:hAnsi="Times New Roman" w:cs="Times New Roman"/>
          <w:sz w:val="28"/>
          <w:szCs w:val="28"/>
        </w:rPr>
        <w:t>Хеймаркете</w:t>
      </w:r>
      <w:proofErr w:type="spellEnd"/>
      <w:r w:rsidRPr="003B5137">
        <w:rPr>
          <w:rFonts w:ascii="Times New Roman" w:hAnsi="Times New Roman" w:cs="Times New Roman"/>
          <w:sz w:val="28"/>
          <w:szCs w:val="28"/>
        </w:rPr>
        <w:t>. Первый в </w:t>
      </w:r>
      <w:bookmarkStart w:id="0" w:name="_GoBack"/>
      <w:bookmarkEnd w:id="0"/>
      <w:r w:rsidRPr="003B5137">
        <w:rPr>
          <w:rFonts w:ascii="Times New Roman" w:hAnsi="Times New Roman" w:cs="Times New Roman"/>
          <w:sz w:val="28"/>
          <w:szCs w:val="28"/>
        </w:rPr>
        <w:t>мире марш рабочего движения за 8-часовой рабочий день прошел 21 апреля 1856 года в Мельбурне.</w:t>
      </w:r>
      <w:r w:rsidR="00E1285F">
        <w:rPr>
          <w:rFonts w:ascii="Times New Roman" w:hAnsi="Times New Roman" w:cs="Times New Roman"/>
          <w:sz w:val="28"/>
          <w:szCs w:val="28"/>
        </w:rPr>
        <w:t xml:space="preserve"> </w:t>
      </w:r>
      <w:r w:rsidR="00E92371">
        <w:rPr>
          <w:rFonts w:ascii="Times New Roman" w:hAnsi="Times New Roman" w:cs="Times New Roman"/>
          <w:sz w:val="28"/>
          <w:szCs w:val="28"/>
        </w:rPr>
        <w:t>В</w:t>
      </w:r>
      <w:r w:rsidRPr="003B5137">
        <w:rPr>
          <w:rFonts w:ascii="Times New Roman" w:hAnsi="Times New Roman" w:cs="Times New Roman"/>
          <w:sz w:val="28"/>
          <w:szCs w:val="28"/>
        </w:rPr>
        <w:t xml:space="preserve">ласти прислушались к требованиям людей и сократили рабочее время до 8 часов в день, а зарплату при этом решили оставить прежней. </w:t>
      </w:r>
    </w:p>
    <w:p w:rsidR="003B5137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131FE9" wp14:editId="7018F86F">
            <wp:extent cx="3370427" cy="2333625"/>
            <wp:effectExtent l="0" t="0" r="1905" b="0"/>
            <wp:docPr id="3" name="Рисунок 3" descr="https://rosuchebnik.ru/upload/medialibrary/93f/93f08ba006a1f2248c88bc609e8f7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uchebnik.ru/upload/medialibrary/93f/93f08ba006a1f2248c88bc609e8f74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4" cy="23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37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 В 1891 году революционер Михаил </w:t>
      </w:r>
      <w:proofErr w:type="spellStart"/>
      <w:r w:rsidRPr="003B5137">
        <w:rPr>
          <w:rFonts w:ascii="Times New Roman" w:hAnsi="Times New Roman" w:cs="Times New Roman"/>
          <w:sz w:val="28"/>
          <w:szCs w:val="28"/>
        </w:rPr>
        <w:t>Бруснев</w:t>
      </w:r>
      <w:proofErr w:type="spellEnd"/>
      <w:r w:rsidRPr="003B5137">
        <w:rPr>
          <w:rFonts w:ascii="Times New Roman" w:hAnsi="Times New Roman" w:cs="Times New Roman"/>
          <w:sz w:val="28"/>
          <w:szCs w:val="28"/>
        </w:rPr>
        <w:t xml:space="preserve"> со своими соратниками провел первый митинг в Санкт-Петербурге. В сходке участвовал рабочий класс. Спустя годы, уже после событий Октябрьской революции в 1917 году, праздник приобрел официальный статус и стал называться «День Интернационала». В том же году прошел и первый в истории СССР парад, посвященный Первомаю. А спустя 9 лет, летом 1928 года, официальными праздничными выходными были объявлены целых два дня — 1 и 2 мая. И, если сейчас мы все привыкли видеть военную технику и самолеты на Параде Победы 9 мая, то раньше воздушные парады с легендами советского авиастроения проводились именно на Первомай. </w:t>
      </w:r>
    </w:p>
    <w:p w:rsidR="003B5137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1970-й год — еще одна знаменательная веха в истории праздника — теперь первые дни мая официально называются Днями международной солидарности трудящихся. </w:t>
      </w:r>
      <w:r w:rsidR="00E1285F" w:rsidRPr="003B5137">
        <w:rPr>
          <w:rFonts w:ascii="Times New Roman" w:hAnsi="Times New Roman" w:cs="Times New Roman"/>
          <w:sz w:val="28"/>
          <w:szCs w:val="28"/>
        </w:rPr>
        <w:t xml:space="preserve">Первомай воспевал революционеров, был </w:t>
      </w:r>
      <w:r w:rsidR="00E1285F" w:rsidRPr="003B5137">
        <w:rPr>
          <w:rFonts w:ascii="Times New Roman" w:hAnsi="Times New Roman" w:cs="Times New Roman"/>
          <w:sz w:val="28"/>
          <w:szCs w:val="28"/>
        </w:rPr>
        <w:lastRenderedPageBreak/>
        <w:t>символом народного равенства. Оптимистичные девизы, плакаты с бодрыми призывами, флаги, транспаранты, воздушные шарики и цветы — народ действительно ощущал неподдельное единение.</w:t>
      </w:r>
      <w:r w:rsidR="00E1285F" w:rsidRPr="00E1285F">
        <w:rPr>
          <w:rFonts w:ascii="Times New Roman" w:hAnsi="Times New Roman" w:cs="Times New Roman"/>
          <w:sz w:val="28"/>
          <w:szCs w:val="28"/>
        </w:rPr>
        <w:t xml:space="preserve"> </w:t>
      </w:r>
      <w:r w:rsidR="00E1285F" w:rsidRPr="003B5137">
        <w:rPr>
          <w:rFonts w:ascii="Times New Roman" w:hAnsi="Times New Roman" w:cs="Times New Roman"/>
          <w:sz w:val="28"/>
          <w:szCs w:val="28"/>
        </w:rPr>
        <w:t>Это был по-настоящему праздничный весенний день, когда радовались все — взрослые и дети, старики и молодежь.</w:t>
      </w:r>
    </w:p>
    <w:p w:rsidR="003B5137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1DDF4">
            <wp:extent cx="3143968" cy="23376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68" cy="233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52248">
            <wp:extent cx="2322830" cy="23888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2E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22E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В этот день украшали даже фасады зданий — чтобы каждый гражданин Советского Союза почувствовал единение с Родиной, товарищами и государством. Торжественные улицы и проспекты ликовали вместе с народом. Появился даже новый вид искусства, который стал весомой частью советской культуры и яркой ассоциацией у иностранцев — политический плакат. И хотя не все плакаты были связаны с политикой, все-таки именно первомайские воспринимались как-то по-особому, ведь они должны были говорить на одном языке с каждым без исключения гражданином. </w:t>
      </w:r>
    </w:p>
    <w:p w:rsidR="00F0422E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 С течением времени и со сменой эпох в стране политический оттенок праздника сошел на нет. С 1992 года он даже сменил имя и стал называться «Праздник весны и труда». После многочисленных тяжелых споров и оппозиционных митингов с печальным исходом для большинства людей нашей страны Первомай остался традиционным дополнительным выходным, который любят и празднуют во многих семьях. Кстати, традиционные первомайские шашлыки, которые мы все так любим, — появились еще до революции. </w:t>
      </w:r>
    </w:p>
    <w:p w:rsidR="00F0422E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1 мая по всей стране проходили маёвки с семейными посиделками, пикниками и прогулками на природе. Правда, вскоре они стали носить еще и оппозиционный характер.  Под видом безобидных пикников начали проводить нелегальные собрания рабочих. Сходки были запрещены на государственном уровне и преследовались полицией. </w:t>
      </w:r>
    </w:p>
    <w:p w:rsidR="00F0422E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lastRenderedPageBreak/>
        <w:t>Еще одним событием, объединявшим дух советского народа, был парад физкультурников. Обычно мероприятие проводили на Красной площади в Москве. На одном из плакатов, созданных к грандиозному спортивному параду, была отпечатана надпись: «Физкультурный парад — мощная демонстрация силы и непобедимости советского народа!». Эти слова по праву можно считать девизом советских физкультурников — они активно пропагандировали здоровый образ жизни и спорт.</w:t>
      </w:r>
    </w:p>
    <w:p w:rsidR="00E92371" w:rsidRDefault="00E92371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731" cy="2752725"/>
            <wp:effectExtent l="0" t="0" r="0" b="0"/>
            <wp:docPr id="4" name="Рисунок 4" descr="https://ic.pics.livejournal.com/starr_ina/23813574/124682/12468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starr_ina/23813574/124682/124682_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41" cy="27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137" w:rsidRPr="003B5137">
        <w:rPr>
          <w:rFonts w:ascii="Times New Roman" w:hAnsi="Times New Roman" w:cs="Times New Roman"/>
          <w:sz w:val="28"/>
          <w:szCs w:val="28"/>
        </w:rPr>
        <w:t xml:space="preserve"> </w:t>
      </w:r>
      <w:r w:rsidR="008D6249" w:rsidRPr="003B5137">
        <w:t>Источник: </w:t>
      </w:r>
      <w:hyperlink r:id="rId8" w:history="1">
        <w:r w:rsidR="008D6249" w:rsidRPr="003B5137">
          <w:rPr>
            <w:rStyle w:val="a3"/>
          </w:rPr>
          <w:t>https://rosuchebnik.ru/material/mir-trud-may-istoki-prazdnika-i-mirovye-traditsii/</w:t>
        </w:r>
      </w:hyperlink>
    </w:p>
    <w:p w:rsidR="006A6246" w:rsidRDefault="003B5137" w:rsidP="003B5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День международной солидарности трудящихся отмечают больше 140 стран, но не везде праздник проходит в начале мая. В самих США и Канаде, например, </w:t>
      </w:r>
      <w:proofErr w:type="spellStart"/>
      <w:r w:rsidRPr="003B5137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3B51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137">
        <w:rPr>
          <w:rFonts w:ascii="Times New Roman" w:hAnsi="Times New Roman" w:cs="Times New Roman"/>
          <w:sz w:val="28"/>
          <w:szCs w:val="28"/>
        </w:rPr>
        <w:t>labour</w:t>
      </w:r>
      <w:proofErr w:type="spellEnd"/>
      <w:r w:rsidRPr="003B51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137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3B5137">
        <w:rPr>
          <w:rFonts w:ascii="Times New Roman" w:hAnsi="Times New Roman" w:cs="Times New Roman"/>
          <w:sz w:val="28"/>
          <w:szCs w:val="28"/>
        </w:rPr>
        <w:t xml:space="preserve"> принято отмечать в первый понедельник сентября — когда на смену летним каникулам приходит сезон учебы и работы. Парады в этот день обычно организуются профсоюзами. А пикники, развлечения и общественные мероприятия с запуском фейерверков устраивают и обычные люди, для которых длинные сентябрьские выходные — еще один приятный повод отвлечься от рабочей рутины перед началом осеннего сезона. </w:t>
      </w:r>
    </w:p>
    <w:p w:rsidR="008D6249" w:rsidRDefault="003B5137" w:rsidP="003B5137">
      <w:pPr>
        <w:ind w:firstLine="709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3B5137">
        <w:rPr>
          <w:rFonts w:ascii="Times New Roman" w:hAnsi="Times New Roman" w:cs="Times New Roman"/>
          <w:sz w:val="28"/>
          <w:szCs w:val="28"/>
        </w:rPr>
        <w:t xml:space="preserve">В Новой Зеландии День труда традиционно отмечается в четвертый понедельник октября. С 1900 года праздник считается государственным. А вот 1 Мая в качестве официального праздника отмечают в Австрии, Мексике, Греции, Латвии, Нигерии, Германии, Сингапуре, Венгрии, Чехии, Мексике, Таиланде, Малайзии, Бразилии, Франции, Турции и множестве других </w:t>
      </w:r>
      <w:proofErr w:type="gramStart"/>
      <w:r w:rsidRPr="003B5137">
        <w:rPr>
          <w:rFonts w:ascii="Times New Roman" w:hAnsi="Times New Roman" w:cs="Times New Roman"/>
          <w:sz w:val="28"/>
          <w:szCs w:val="28"/>
        </w:rPr>
        <w:t>стран.</w:t>
      </w:r>
      <w:r w:rsidR="008D6249" w:rsidRPr="008D6249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  <w:proofErr w:type="gramEnd"/>
      <w:r w:rsidR="008D6249" w:rsidRPr="008D6249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2F226E" w:rsidRDefault="008D6249" w:rsidP="003B5137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D62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Этот весенний день давал уверенность, что праздник не закончится никогда. Сегодня многие традиции могут быть соблюдены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8D62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посетить первомайский парад. Конечно, это уже не та демонстрация, а нечто вроде общественной акции. Их ежегодно организовывают различные организации, общественные движения, профсоюзы. Каждый участник может пронести флаг </w:t>
      </w:r>
      <w:r w:rsidRPr="008D62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с мирными лозунгами или с поздравлением горожан с Днем Первого мая. Традиционный лозунг «Мир, Труд, Май!» активно используется и по сей день. </w:t>
      </w:r>
    </w:p>
    <w:p w:rsidR="002F226E" w:rsidRDefault="002F226E" w:rsidP="003B5137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5D431D" wp14:editId="5E1DB111">
            <wp:extent cx="5119881" cy="3209925"/>
            <wp:effectExtent l="0" t="0" r="5080" b="0"/>
            <wp:docPr id="2" name="Рисунок 2" descr="Современная демонстрация 1 мая под традиционными лозунгами: &quot;Мир! Труд! Май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ременная демонстрация 1 мая под традиционными лозунгами: &quot;Мир! Труд! Май!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36" cy="32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CD" w:rsidRDefault="008D6249" w:rsidP="003B5137">
      <w:pPr>
        <w:ind w:firstLine="709"/>
        <w:jc w:val="both"/>
      </w:pPr>
      <w:r w:rsidRPr="008D62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Источник</w:t>
      </w:r>
      <w:r w:rsidRPr="008D6249">
        <w:rPr>
          <w:rFonts w:ascii="Arial" w:hAnsi="Arial" w:cs="Arial"/>
          <w:color w:val="111111"/>
          <w:sz w:val="26"/>
          <w:szCs w:val="26"/>
          <w:shd w:val="clear" w:color="auto" w:fill="FFFFFF"/>
        </w:rPr>
        <w:t>: </w:t>
      </w:r>
      <w:hyperlink r:id="rId10" w:history="1">
        <w:r w:rsidRPr="008D6249">
          <w:rPr>
            <w:rFonts w:ascii="Arial" w:hAnsi="Arial" w:cs="Arial"/>
            <w:color w:val="111111"/>
            <w:sz w:val="26"/>
            <w:szCs w:val="26"/>
            <w:u w:val="single"/>
            <w:shd w:val="clear" w:color="auto" w:fill="FFFFFF"/>
          </w:rPr>
          <w:t>https://kipmu.ru/pervoe-maya/?ysclid=lgnh5ytv8e647836598</w:t>
        </w:r>
      </w:hyperlink>
    </w:p>
    <w:p w:rsidR="006016DF" w:rsidRDefault="003B5137" w:rsidP="003B5137">
      <w:pPr>
        <w:ind w:firstLine="709"/>
        <w:jc w:val="both"/>
        <w:rPr>
          <w:rStyle w:val="a3"/>
        </w:rPr>
      </w:pPr>
      <w:r w:rsidRPr="003B5137">
        <w:br/>
      </w:r>
      <w:r w:rsidRPr="003B5137">
        <w:br/>
      </w:r>
    </w:p>
    <w:p w:rsidR="008D6249" w:rsidRDefault="008D6249" w:rsidP="003B5137">
      <w:pPr>
        <w:ind w:firstLine="709"/>
        <w:jc w:val="both"/>
      </w:pPr>
    </w:p>
    <w:sectPr w:rsidR="008D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00"/>
    <w:rsid w:val="00150BC3"/>
    <w:rsid w:val="002F226E"/>
    <w:rsid w:val="003B5137"/>
    <w:rsid w:val="00481700"/>
    <w:rsid w:val="005066CD"/>
    <w:rsid w:val="006016DF"/>
    <w:rsid w:val="006A6246"/>
    <w:rsid w:val="008D6249"/>
    <w:rsid w:val="00E1285F"/>
    <w:rsid w:val="00E92371"/>
    <w:rsid w:val="00F0422E"/>
    <w:rsid w:val="00FD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B472A-8C4B-4C6B-A1D5-460B9B41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1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uchebnik.ru/material/mir-trud-may-istoki-prazdnika-i-mirovye-traditsi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kipmu.ru/pervoe-maya/?ysclid=lgnh5ytv8e64783659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ДНВ2</dc:creator>
  <cp:keywords/>
  <dc:description/>
  <cp:lastModifiedBy>ДНВ</cp:lastModifiedBy>
  <cp:revision>9</cp:revision>
  <dcterms:created xsi:type="dcterms:W3CDTF">2023-04-18T11:38:00Z</dcterms:created>
  <dcterms:modified xsi:type="dcterms:W3CDTF">2023-04-19T10:09:00Z</dcterms:modified>
</cp:coreProperties>
</file>