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1" w:rsidRDefault="00EC08A1" w:rsidP="00EC08A1">
      <w:pPr>
        <w:shd w:val="clear" w:color="auto" w:fill="FFFFFF"/>
        <w:spacing w:after="0" w:line="308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7"/>
          <w:szCs w:val="27"/>
          <w:lang w:eastAsia="ru-RU"/>
        </w:rPr>
      </w:pPr>
    </w:p>
    <w:p w:rsidR="00475C30" w:rsidRDefault="00EC08A1" w:rsidP="00475C30">
      <w:pPr>
        <w:shd w:val="clear" w:color="auto" w:fill="FFFFFF"/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5C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Этико-эстетическое направление воспитания </w:t>
      </w:r>
    </w:p>
    <w:p w:rsidR="00EC08A1" w:rsidRPr="00475C30" w:rsidRDefault="00EC08A1" w:rsidP="00475C30">
      <w:pPr>
        <w:shd w:val="clear" w:color="auto" w:fill="FFFFFF"/>
        <w:spacing w:after="0" w:line="30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75C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современном детском саду</w:t>
      </w:r>
    </w:p>
    <w:p w:rsidR="00EC08A1" w:rsidRPr="00475C30" w:rsidRDefault="00EC08A1" w:rsidP="00475C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8A1" w:rsidRPr="00475C30" w:rsidRDefault="00EC08A1" w:rsidP="00EC0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8A1" w:rsidRPr="00475C30" w:rsidRDefault="00EC08A1" w:rsidP="00EC0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профессиональный диалог о современных подходах к воспитанию детей на первом уровне образования, о том, что именно объединяет науки о человеческом в человеке – этику и эстетику, как связаны духовно-нравственное и художественно-эстетическое воспитание, каковы целевые ориентиры этико-эстетического воспитания, что такое эстетическое отношение к миру и «эстетическая дистанция», в чем суть современных арт-методик…</w:t>
      </w:r>
      <w:proofErr w:type="gramEnd"/>
    </w:p>
    <w:p w:rsidR="00EC08A1" w:rsidRPr="00475C30" w:rsidRDefault="00EC08A1" w:rsidP="00EC0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08A1" w:rsidRPr="00475C30" w:rsidRDefault="00EC08A1" w:rsidP="00EC08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Ирина Александровна Лыкова, </w:t>
      </w:r>
      <w:proofErr w:type="spellStart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д.п.н</w:t>
      </w:r>
      <w:proofErr w:type="spellEnd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., главный научный сотрудник лаборатории интеграции искусств и культурологии им. Б.П. </w:t>
      </w:r>
      <w:proofErr w:type="spellStart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Юсова</w:t>
      </w:r>
      <w:proofErr w:type="spellEnd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ФГБНУ </w:t>
      </w:r>
      <w:proofErr w:type="spellStart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ИХОиК</w:t>
      </w:r>
      <w:proofErr w:type="spellEnd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РАО, провела авторский </w:t>
      </w:r>
      <w:proofErr w:type="spellStart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475C30">
        <w:rPr>
          <w:rFonts w:ascii="Times New Roman" w:eastAsia="Times New Roman" w:hAnsi="Times New Roman" w:cs="Times New Roman"/>
          <w:color w:val="444444"/>
          <w:sz w:val="28"/>
          <w:szCs w:val="28"/>
          <w:shd w:val="clear" w:color="auto" w:fill="FFFFFF"/>
          <w:lang w:eastAsia="ru-RU"/>
        </w:rPr>
        <w:t xml:space="preserve"> на тему «Этико-эстетическое воспитание в современном детском саду». </w:t>
      </w:r>
    </w:p>
    <w:p w:rsidR="007E23AE" w:rsidRPr="00EC08A1" w:rsidRDefault="007E23AE" w:rsidP="007E23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Pr="00EC08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  <w:t>https://yandex.ru/video</w:t>
        </w:r>
        <w:r w:rsidRPr="00EC08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  <w:r w:rsidRPr="00EC08A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preview/10789225350416771367</w:t>
        </w:r>
      </w:hyperlink>
    </w:p>
    <w:p w:rsidR="00582924" w:rsidRDefault="00582924" w:rsidP="00EC08A1">
      <w:pPr>
        <w:jc w:val="both"/>
      </w:pPr>
      <w:bookmarkStart w:id="0" w:name="_GoBack"/>
      <w:bookmarkEnd w:id="0"/>
    </w:p>
    <w:sectPr w:rsidR="0058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35"/>
    <w:rsid w:val="00475C30"/>
    <w:rsid w:val="00582924"/>
    <w:rsid w:val="00601137"/>
    <w:rsid w:val="006E2335"/>
    <w:rsid w:val="007E23AE"/>
    <w:rsid w:val="00EC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0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C0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07892253504167713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Батя</cp:lastModifiedBy>
  <cp:revision>3</cp:revision>
  <dcterms:created xsi:type="dcterms:W3CDTF">2022-11-17T13:16:00Z</dcterms:created>
  <dcterms:modified xsi:type="dcterms:W3CDTF">2022-11-18T10:31:00Z</dcterms:modified>
</cp:coreProperties>
</file>