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42" w:rsidRPr="005449D0" w:rsidRDefault="00C31E70" w:rsidP="0054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Отражение ценностей </w:t>
      </w:r>
      <w:r w:rsidR="005449D0">
        <w:rPr>
          <w:rFonts w:ascii="Times New Roman" w:hAnsi="Times New Roman" w:cs="Times New Roman"/>
          <w:b/>
          <w:sz w:val="28"/>
          <w:szCs w:val="28"/>
        </w:rPr>
        <w:t xml:space="preserve">игровой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социального направления</w:t>
      </w:r>
      <w:r w:rsidRPr="00C03711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5449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укладе ДОО</w:t>
      </w:r>
      <w:bookmarkStart w:id="0" w:name="_GoBack"/>
      <w:bookmarkEnd w:id="0"/>
    </w:p>
    <w:p w:rsidR="005449D0" w:rsidRPr="005449D0" w:rsidRDefault="005449D0" w:rsidP="005449D0">
      <w:pPr>
        <w:rPr>
          <w:rFonts w:ascii="Times New Roman" w:hAnsi="Times New Roman" w:cs="Times New Roman"/>
          <w:b/>
          <w:sz w:val="28"/>
          <w:szCs w:val="28"/>
        </w:rPr>
      </w:pPr>
    </w:p>
    <w:p w:rsidR="005449D0" w:rsidRPr="005F7A1C" w:rsidRDefault="005449D0" w:rsidP="005449D0">
      <w:pPr>
        <w:pStyle w:val="a3"/>
        <w:ind w:left="3479"/>
        <w:rPr>
          <w:rFonts w:ascii="Times New Roman" w:hAnsi="Times New Roman" w:cs="Times New Roman"/>
          <w:b/>
          <w:sz w:val="28"/>
          <w:szCs w:val="28"/>
        </w:rPr>
      </w:pPr>
      <w:r w:rsidRPr="005F7A1C">
        <w:rPr>
          <w:rFonts w:ascii="Times New Roman" w:hAnsi="Times New Roman" w:cs="Times New Roman"/>
          <w:b/>
          <w:sz w:val="28"/>
          <w:szCs w:val="28"/>
        </w:rPr>
        <w:t>Правила и нормы</w:t>
      </w:r>
    </w:p>
    <w:p w:rsidR="005449D0" w:rsidRPr="005F7A1C" w:rsidRDefault="005449D0" w:rsidP="00544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A1C">
        <w:rPr>
          <w:rFonts w:ascii="Times New Roman" w:hAnsi="Times New Roman" w:cs="Times New Roman"/>
          <w:sz w:val="28"/>
          <w:szCs w:val="28"/>
        </w:rPr>
        <w:t>Правила дружбы</w:t>
      </w:r>
    </w:p>
    <w:p w:rsidR="005449D0" w:rsidRPr="005F7A1C" w:rsidRDefault="005449D0" w:rsidP="00544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A1C">
        <w:rPr>
          <w:rFonts w:ascii="Times New Roman" w:hAnsi="Times New Roman" w:cs="Times New Roman"/>
          <w:sz w:val="28"/>
          <w:szCs w:val="28"/>
        </w:rPr>
        <w:t>Правила игрового поведения</w:t>
      </w:r>
    </w:p>
    <w:p w:rsidR="005449D0" w:rsidRPr="005F7A1C" w:rsidRDefault="005449D0" w:rsidP="00544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A1C">
        <w:rPr>
          <w:rFonts w:ascii="Times New Roman" w:hAnsi="Times New Roman" w:cs="Times New Roman"/>
          <w:sz w:val="28"/>
          <w:szCs w:val="28"/>
        </w:rPr>
        <w:t>Правила гигиены</w:t>
      </w:r>
    </w:p>
    <w:p w:rsidR="005449D0" w:rsidRPr="005F7A1C" w:rsidRDefault="005449D0" w:rsidP="005449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7A1C">
        <w:rPr>
          <w:rFonts w:ascii="Times New Roman" w:hAnsi="Times New Roman" w:cs="Times New Roman"/>
          <w:sz w:val="28"/>
          <w:szCs w:val="28"/>
        </w:rPr>
        <w:t>Правила и нормы поведения родителей (на утренниках)</w:t>
      </w:r>
    </w:p>
    <w:p w:rsidR="005449D0" w:rsidRDefault="005449D0" w:rsidP="00544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D0" w:rsidRPr="000F592C" w:rsidRDefault="005449D0" w:rsidP="0054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2C">
        <w:rPr>
          <w:rFonts w:ascii="Times New Roman" w:hAnsi="Times New Roman" w:cs="Times New Roman"/>
          <w:b/>
          <w:sz w:val="28"/>
          <w:szCs w:val="28"/>
        </w:rPr>
        <w:t>Традиции и ритуалы</w:t>
      </w:r>
    </w:p>
    <w:p w:rsidR="005449D0" w:rsidRPr="000F592C" w:rsidRDefault="005449D0" w:rsidP="00544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92C">
        <w:rPr>
          <w:rFonts w:ascii="Times New Roman" w:hAnsi="Times New Roman" w:cs="Times New Roman"/>
          <w:sz w:val="28"/>
          <w:szCs w:val="28"/>
        </w:rPr>
        <w:t>Организация сюжетно-ролевых игр в различных режимных моментах</w:t>
      </w:r>
    </w:p>
    <w:p w:rsidR="005449D0" w:rsidRDefault="005449D0" w:rsidP="00544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тренинги с педагогами и родителями</w:t>
      </w:r>
    </w:p>
    <w:p w:rsidR="005449D0" w:rsidRDefault="005449D0" w:rsidP="00544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коммуникативных музыкальных игр в течение недели</w:t>
      </w:r>
    </w:p>
    <w:p w:rsidR="005449D0" w:rsidRDefault="005449D0" w:rsidP="00544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родительской игры (приглашенные родители час играют в детском саду с детьми)</w:t>
      </w:r>
    </w:p>
    <w:p w:rsidR="005449D0" w:rsidRDefault="005449D0" w:rsidP="00544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народных игр в праздники</w:t>
      </w:r>
    </w:p>
    <w:p w:rsidR="005449D0" w:rsidRPr="000F592C" w:rsidRDefault="005449D0" w:rsidP="005449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Ярмарки (Пасхальная, Покровская…)</w:t>
      </w:r>
    </w:p>
    <w:p w:rsidR="005449D0" w:rsidRDefault="005449D0" w:rsidP="005449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9D0" w:rsidRPr="000F592C" w:rsidRDefault="005449D0" w:rsidP="0054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92C">
        <w:rPr>
          <w:rFonts w:ascii="Times New Roman" w:hAnsi="Times New Roman" w:cs="Times New Roman"/>
          <w:b/>
          <w:sz w:val="28"/>
          <w:szCs w:val="28"/>
        </w:rPr>
        <w:t>Система отношений в общностях</w:t>
      </w:r>
    </w:p>
    <w:p w:rsidR="005449D0" w:rsidRPr="000F592C" w:rsidRDefault="005449D0" w:rsidP="005449D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92C">
        <w:rPr>
          <w:rFonts w:ascii="Times New Roman" w:hAnsi="Times New Roman" w:cs="Times New Roman"/>
          <w:sz w:val="28"/>
          <w:szCs w:val="28"/>
        </w:rPr>
        <w:t>Доверительные отношения</w:t>
      </w:r>
    </w:p>
    <w:p w:rsidR="005449D0" w:rsidRPr="000F592C" w:rsidRDefault="005449D0" w:rsidP="005449D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92C">
        <w:rPr>
          <w:rFonts w:ascii="Times New Roman" w:hAnsi="Times New Roman" w:cs="Times New Roman"/>
          <w:sz w:val="28"/>
          <w:szCs w:val="28"/>
        </w:rPr>
        <w:t>Включенность родителей в праздники</w:t>
      </w:r>
    </w:p>
    <w:p w:rsidR="005449D0" w:rsidRDefault="005449D0" w:rsidP="005449D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игра на равных, включенность педагога в игру</w:t>
      </w:r>
    </w:p>
    <w:p w:rsidR="005449D0" w:rsidRPr="008A2EB4" w:rsidRDefault="005449D0" w:rsidP="005449D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Уважение, живой интерес к проявлениям ребенка в игровой деятельности</w:t>
      </w:r>
    </w:p>
    <w:p w:rsidR="005449D0" w:rsidRPr="005F7A1C" w:rsidRDefault="005449D0" w:rsidP="0054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1C">
        <w:rPr>
          <w:rFonts w:ascii="Times New Roman" w:hAnsi="Times New Roman" w:cs="Times New Roman"/>
          <w:b/>
          <w:sz w:val="28"/>
          <w:szCs w:val="28"/>
        </w:rPr>
        <w:t>Характер воспитательных процессов</w:t>
      </w:r>
    </w:p>
    <w:p w:rsidR="005449D0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A1C">
        <w:rPr>
          <w:rFonts w:ascii="Times New Roman" w:hAnsi="Times New Roman" w:cs="Times New Roman"/>
          <w:sz w:val="28"/>
          <w:szCs w:val="28"/>
        </w:rPr>
        <w:t>Создание условий для индивидуального высказывания каждого</w:t>
      </w:r>
    </w:p>
    <w:p w:rsidR="005449D0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Целенаправленное выстраивание процесса коммуникации</w:t>
      </w:r>
    </w:p>
    <w:p w:rsidR="005449D0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Целенаправленное воспитание умения договариваться в процессе игры</w:t>
      </w:r>
    </w:p>
    <w:p w:rsidR="005449D0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Включенность педагога в ролевые игры, проживание игры</w:t>
      </w:r>
    </w:p>
    <w:p w:rsidR="005449D0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 в игре на уважение другого</w:t>
      </w:r>
    </w:p>
    <w:p w:rsidR="005449D0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проявлений творчества и фантазии в игре</w:t>
      </w:r>
    </w:p>
    <w:p w:rsidR="005449D0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игры с учетом индивидуальных особенностей ребенка</w:t>
      </w:r>
    </w:p>
    <w:p w:rsidR="005449D0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родителей понимания важности детской игры</w:t>
      </w:r>
    </w:p>
    <w:p w:rsidR="005449D0" w:rsidRPr="005F7A1C" w:rsidRDefault="005449D0" w:rsidP="005449D0">
      <w:pPr>
        <w:pStyle w:val="a3"/>
        <w:numPr>
          <w:ilvl w:val="0"/>
          <w:numId w:val="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тренинги</w:t>
      </w:r>
    </w:p>
    <w:p w:rsidR="005449D0" w:rsidRPr="005F7A1C" w:rsidRDefault="005449D0" w:rsidP="00544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1C">
        <w:rPr>
          <w:rFonts w:ascii="Times New Roman" w:hAnsi="Times New Roman" w:cs="Times New Roman"/>
          <w:b/>
          <w:sz w:val="28"/>
          <w:szCs w:val="28"/>
        </w:rPr>
        <w:lastRenderedPageBreak/>
        <w:t>Предметно-пространственная среда</w:t>
      </w:r>
    </w:p>
    <w:p w:rsidR="005449D0" w:rsidRDefault="005449D0" w:rsidP="005449D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A1C">
        <w:rPr>
          <w:rFonts w:ascii="Times New Roman" w:hAnsi="Times New Roman" w:cs="Times New Roman"/>
          <w:sz w:val="28"/>
          <w:szCs w:val="28"/>
        </w:rPr>
        <w:t>Музеи кукол, народных игрушек, музыкальных инструментов «для детей» (свистулек)</w:t>
      </w:r>
    </w:p>
    <w:p w:rsidR="005449D0" w:rsidRDefault="005449D0" w:rsidP="005449D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детского и совместного творчества</w:t>
      </w:r>
    </w:p>
    <w:p w:rsidR="005449D0" w:rsidRDefault="005449D0" w:rsidP="005449D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уединения</w:t>
      </w:r>
    </w:p>
    <w:p w:rsidR="005449D0" w:rsidRPr="005F7A1C" w:rsidRDefault="005449D0" w:rsidP="005449D0">
      <w:pPr>
        <w:pStyle w:val="a3"/>
        <w:numPr>
          <w:ilvl w:val="0"/>
          <w:numId w:val="2"/>
        </w:numPr>
        <w:tabs>
          <w:tab w:val="left" w:pos="142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зоны,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гендерные</w:t>
      </w:r>
    </w:p>
    <w:p w:rsidR="008515BF" w:rsidRDefault="008515BF"/>
    <w:sectPr w:rsidR="0085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E5C"/>
    <w:multiLevelType w:val="hybridMultilevel"/>
    <w:tmpl w:val="217273FE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3B6145FD"/>
    <w:multiLevelType w:val="hybridMultilevel"/>
    <w:tmpl w:val="2CCCF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1670A"/>
    <w:multiLevelType w:val="hybridMultilevel"/>
    <w:tmpl w:val="DA162CC4"/>
    <w:lvl w:ilvl="0" w:tplc="563E00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C07058E"/>
    <w:multiLevelType w:val="hybridMultilevel"/>
    <w:tmpl w:val="99FA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2CC2"/>
    <w:multiLevelType w:val="hybridMultilevel"/>
    <w:tmpl w:val="B82C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6F"/>
    <w:rsid w:val="005449D0"/>
    <w:rsid w:val="00794642"/>
    <w:rsid w:val="008515BF"/>
    <w:rsid w:val="00C31E70"/>
    <w:rsid w:val="00FA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C0023-6387-45F5-A1E3-44E190C8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6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5</cp:revision>
  <dcterms:created xsi:type="dcterms:W3CDTF">2022-10-19T06:41:00Z</dcterms:created>
  <dcterms:modified xsi:type="dcterms:W3CDTF">2022-10-21T10:30:00Z</dcterms:modified>
</cp:coreProperties>
</file>