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02C01" w14:textId="77777777" w:rsidR="00BD7308" w:rsidRPr="005409DE" w:rsidRDefault="00BD7308" w:rsidP="00BD7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>Проблемное поле сетевого проекта</w:t>
      </w:r>
      <w:r w:rsidRPr="0028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реализации духовно-нравственного направления воспитания</w:t>
      </w:r>
    </w:p>
    <w:p w14:paraId="6854E725" w14:textId="77777777" w:rsidR="00BD7308" w:rsidRDefault="00BD7308" w:rsidP="00BD7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/>
          <w:sz w:val="28"/>
          <w:szCs w:val="28"/>
        </w:rPr>
        <w:t>духовно-нравственных ценностей</w:t>
      </w:r>
      <w:r w:rsidRPr="005409DE"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06E1467" w14:textId="08B803A3" w:rsidR="007C0E6B" w:rsidRDefault="007C0E6B" w:rsidP="00540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AB867" w14:textId="439590C2" w:rsidR="00396C57" w:rsidRPr="00396C57" w:rsidRDefault="00396C57" w:rsidP="00396C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>
        <w:rPr>
          <w:rFonts w:ascii="Times New Roman" w:hAnsi="Times New Roman" w:cs="Times New Roman"/>
          <w:sz w:val="28"/>
          <w:szCs w:val="28"/>
        </w:rPr>
        <w:t xml:space="preserve">были обозначены проблемы, которые будут решаться участниками сетевого проекта в ходе его реализации:  </w:t>
      </w:r>
    </w:p>
    <w:p w14:paraId="3E5C8CF6" w14:textId="5D6C92FA" w:rsidR="000227FC" w:rsidRPr="00396C57" w:rsidRDefault="000227FC" w:rsidP="00015FEA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Проблемы на уровне социума</w:t>
      </w:r>
      <w:bookmarkStart w:id="0" w:name="_GoBack"/>
      <w:bookmarkEnd w:id="0"/>
    </w:p>
    <w:p w14:paraId="350B2EE8" w14:textId="42AF1C0B" w:rsidR="00015FEA" w:rsidRPr="00015FEA" w:rsidRDefault="00015FEA" w:rsidP="00015FEA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>Неоднородность ценностно-смыслового поля и культурного поля (дети разных конфессий) в социуме</w:t>
      </w:r>
    </w:p>
    <w:p w14:paraId="7063C954" w14:textId="77777777" w:rsidR="00015FEA" w:rsidRDefault="00015FEA" w:rsidP="00015FEA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 xml:space="preserve">Противоречивость воспитывающей среды </w:t>
      </w:r>
    </w:p>
    <w:p w14:paraId="271F7229" w14:textId="3F2F93B3" w:rsidR="00015FEA" w:rsidRPr="00015FEA" w:rsidRDefault="00015FEA" w:rsidP="00015F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94F6E8E" w14:textId="7C6B576C" w:rsidR="000227FC" w:rsidRPr="00015FEA" w:rsidRDefault="000227FC" w:rsidP="00015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FEA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15FEA">
        <w:rPr>
          <w:rFonts w:ascii="Times New Roman" w:hAnsi="Times New Roman" w:cs="Times New Roman"/>
          <w:sz w:val="28"/>
          <w:szCs w:val="28"/>
        </w:rPr>
        <w:t xml:space="preserve"> </w:t>
      </w:r>
      <w:r w:rsidRPr="00015FEA">
        <w:rPr>
          <w:rFonts w:ascii="Times New Roman" w:hAnsi="Times New Roman" w:cs="Times New Roman"/>
          <w:b/>
          <w:i/>
          <w:sz w:val="28"/>
          <w:szCs w:val="28"/>
        </w:rPr>
        <w:t xml:space="preserve">Проблемы на уровне </w:t>
      </w:r>
      <w:r w:rsidR="00787F3B" w:rsidRPr="00015FEA">
        <w:rPr>
          <w:rFonts w:ascii="Times New Roman" w:hAnsi="Times New Roman" w:cs="Times New Roman"/>
          <w:b/>
          <w:i/>
          <w:sz w:val="28"/>
          <w:szCs w:val="28"/>
        </w:rPr>
        <w:t>педагогического коллектива</w:t>
      </w:r>
    </w:p>
    <w:p w14:paraId="74DAFC51" w14:textId="49FDD7E1" w:rsidR="00015FEA" w:rsidRPr="00015FEA" w:rsidRDefault="00015FEA" w:rsidP="00015FE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 xml:space="preserve">Профессиональные дефициты педагогических работников в сфере духовно-нравственного направления воспитания </w:t>
      </w:r>
    </w:p>
    <w:p w14:paraId="100EA07F" w14:textId="4ED45A81" w:rsidR="00015FEA" w:rsidRPr="00015FEA" w:rsidRDefault="00015FEA" w:rsidP="00015FE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 xml:space="preserve">не задумываются над духовностью, предпочтение этической и нравственной стороне воспитания </w:t>
      </w:r>
    </w:p>
    <w:p w14:paraId="1C2FDF5D" w14:textId="43A0D517" w:rsidR="00015FEA" w:rsidRPr="00015FEA" w:rsidRDefault="00015FEA" w:rsidP="00015FE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>случайные люди в профессии</w:t>
      </w:r>
    </w:p>
    <w:p w14:paraId="7398A13D" w14:textId="0C1B9F1D" w:rsidR="00015FEA" w:rsidRPr="00015FEA" w:rsidRDefault="00015FEA" w:rsidP="00015FE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>не понимают целей и задач духовно-нравственного воспитания, поверхностное восприятие направления</w:t>
      </w:r>
    </w:p>
    <w:p w14:paraId="312557BD" w14:textId="38780AB3" w:rsidR="00787F3B" w:rsidRDefault="00015FEA" w:rsidP="00015FE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>Недостаток профессионализма во взаимодействии с родителями</w:t>
      </w:r>
    </w:p>
    <w:p w14:paraId="1F42215B" w14:textId="77777777" w:rsidR="00015FEA" w:rsidRPr="00015FEA" w:rsidRDefault="00015FEA" w:rsidP="00015F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32119E" w14:textId="2702C9B1" w:rsidR="00787F3B" w:rsidRPr="005409DE" w:rsidRDefault="00787F3B" w:rsidP="00787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3. Проблемы на уровне родительского сообщества</w:t>
      </w:r>
    </w:p>
    <w:p w14:paraId="79005371" w14:textId="77777777" w:rsidR="00015FEA" w:rsidRPr="00015FEA" w:rsidRDefault="00015FEA" w:rsidP="00015FE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 xml:space="preserve">Противоречивое отношение родителей к теме духовно-нравственного воспитания, непонимание цели ДНВ        </w:t>
      </w:r>
    </w:p>
    <w:p w14:paraId="31783E90" w14:textId="77777777" w:rsidR="00015FEA" w:rsidRPr="00015FEA" w:rsidRDefault="00015FEA" w:rsidP="00015FE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 xml:space="preserve">Утрата традиций нравственного воспитания          </w:t>
      </w:r>
    </w:p>
    <w:p w14:paraId="6A4B890A" w14:textId="6D04EAEF" w:rsidR="00015FEA" w:rsidRPr="00015FEA" w:rsidRDefault="00015FEA" w:rsidP="00015FE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>Перекладывание собственной ответственности родителями на педагогов</w:t>
      </w:r>
    </w:p>
    <w:p w14:paraId="6ED5371F" w14:textId="5835D96E" w:rsidR="00015FEA" w:rsidRPr="00015FEA" w:rsidRDefault="00015FEA" w:rsidP="00015FEA">
      <w:pPr>
        <w:pStyle w:val="a3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>не достаточная включенность родителей в процесс воспитания ребенка (закрытость семей, занятость родителей)</w:t>
      </w:r>
    </w:p>
    <w:p w14:paraId="3980910F" w14:textId="77777777" w:rsidR="00015FEA" w:rsidRPr="00015FEA" w:rsidRDefault="00015FEA" w:rsidP="00015FEA">
      <w:pPr>
        <w:pStyle w:val="a3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>недоверие родителей</w:t>
      </w:r>
    </w:p>
    <w:p w14:paraId="6DB051E5" w14:textId="77777777" w:rsidR="00015FEA" w:rsidRDefault="00015FEA" w:rsidP="00015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527E6" w14:textId="1449C8FD" w:rsidR="00787F3B" w:rsidRPr="005409DE" w:rsidRDefault="00787F3B" w:rsidP="00015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5409DE">
        <w:rPr>
          <w:rFonts w:ascii="Times New Roman" w:hAnsi="Times New Roman" w:cs="Times New Roman"/>
          <w:sz w:val="28"/>
          <w:szCs w:val="28"/>
        </w:rPr>
        <w:t xml:space="preserve"> </w:t>
      </w:r>
      <w:r w:rsidRPr="00396C57">
        <w:rPr>
          <w:rFonts w:ascii="Times New Roman" w:hAnsi="Times New Roman" w:cs="Times New Roman"/>
          <w:b/>
          <w:i/>
          <w:sz w:val="28"/>
          <w:szCs w:val="28"/>
        </w:rPr>
        <w:t>Проблемы научно-методического обеспечения</w:t>
      </w:r>
    </w:p>
    <w:p w14:paraId="19ECEF5B" w14:textId="783E586B" w:rsidR="00015FEA" w:rsidRPr="00015FEA" w:rsidRDefault="00015FEA" w:rsidP="00015FE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>Отсутствие ценностной платформы в учебно-методической базе дошкольного образования</w:t>
      </w:r>
    </w:p>
    <w:p w14:paraId="5BA259A7" w14:textId="0AD2EA4C" w:rsidR="007C0E6B" w:rsidRPr="00015FEA" w:rsidRDefault="00787F3B" w:rsidP="00015FE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>Дефицит м</w:t>
      </w:r>
      <w:r w:rsidR="007C0E6B" w:rsidRPr="00015FEA">
        <w:rPr>
          <w:rFonts w:ascii="Times New Roman" w:hAnsi="Times New Roman" w:cs="Times New Roman"/>
          <w:sz w:val="28"/>
          <w:szCs w:val="28"/>
        </w:rPr>
        <w:t>етодически</w:t>
      </w:r>
      <w:r w:rsidRPr="00015FEA">
        <w:rPr>
          <w:rFonts w:ascii="Times New Roman" w:hAnsi="Times New Roman" w:cs="Times New Roman"/>
          <w:sz w:val="28"/>
          <w:szCs w:val="28"/>
        </w:rPr>
        <w:t>х</w:t>
      </w:r>
      <w:r w:rsidR="007C0E6B" w:rsidRPr="00015FEA">
        <w:rPr>
          <w:rFonts w:ascii="Times New Roman" w:hAnsi="Times New Roman" w:cs="Times New Roman"/>
          <w:sz w:val="28"/>
          <w:szCs w:val="28"/>
        </w:rPr>
        <w:t xml:space="preserve"> </w:t>
      </w:r>
      <w:r w:rsidRPr="00015FEA">
        <w:rPr>
          <w:rFonts w:ascii="Times New Roman" w:hAnsi="Times New Roman" w:cs="Times New Roman"/>
          <w:sz w:val="28"/>
          <w:szCs w:val="28"/>
        </w:rPr>
        <w:t>пособий по данной тематике</w:t>
      </w:r>
    </w:p>
    <w:p w14:paraId="032DC931" w14:textId="77777777" w:rsidR="000227FC" w:rsidRDefault="000227FC" w:rsidP="00787F3B">
      <w:pPr>
        <w:jc w:val="both"/>
        <w:rPr>
          <w:rFonts w:ascii="Times New Roman" w:hAnsi="Times New Roman" w:cs="Times New Roman"/>
          <w:sz w:val="24"/>
        </w:rPr>
      </w:pPr>
    </w:p>
    <w:sectPr w:rsidR="0002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774D"/>
    <w:multiLevelType w:val="hybridMultilevel"/>
    <w:tmpl w:val="16DA0B6C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44A"/>
    <w:multiLevelType w:val="hybridMultilevel"/>
    <w:tmpl w:val="9E024F22"/>
    <w:lvl w:ilvl="0" w:tplc="D9F8C23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890B7F"/>
    <w:multiLevelType w:val="hybridMultilevel"/>
    <w:tmpl w:val="4EEC3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451ED"/>
    <w:multiLevelType w:val="hybridMultilevel"/>
    <w:tmpl w:val="87F40B0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D3DCA"/>
    <w:multiLevelType w:val="hybridMultilevel"/>
    <w:tmpl w:val="E1680E7A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1AE4"/>
    <w:multiLevelType w:val="hybridMultilevel"/>
    <w:tmpl w:val="B0821184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D3022"/>
    <w:multiLevelType w:val="hybridMultilevel"/>
    <w:tmpl w:val="02329124"/>
    <w:lvl w:ilvl="0" w:tplc="DD28CA7E">
      <w:start w:val="2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56E433BD"/>
    <w:multiLevelType w:val="hybridMultilevel"/>
    <w:tmpl w:val="41CA5082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048A2"/>
    <w:multiLevelType w:val="hybridMultilevel"/>
    <w:tmpl w:val="8596564C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519B7"/>
    <w:multiLevelType w:val="hybridMultilevel"/>
    <w:tmpl w:val="4D24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28B9"/>
    <w:multiLevelType w:val="hybridMultilevel"/>
    <w:tmpl w:val="DBF86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27FA1"/>
    <w:multiLevelType w:val="hybridMultilevel"/>
    <w:tmpl w:val="2320F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E2"/>
    <w:rsid w:val="00015FEA"/>
    <w:rsid w:val="000227FC"/>
    <w:rsid w:val="00396C57"/>
    <w:rsid w:val="005409DE"/>
    <w:rsid w:val="005D086C"/>
    <w:rsid w:val="00722106"/>
    <w:rsid w:val="00787F3B"/>
    <w:rsid w:val="007C0E6B"/>
    <w:rsid w:val="00876061"/>
    <w:rsid w:val="00883E7E"/>
    <w:rsid w:val="009E0ED0"/>
    <w:rsid w:val="00AE3D8B"/>
    <w:rsid w:val="00BD7308"/>
    <w:rsid w:val="00C10DE2"/>
    <w:rsid w:val="00D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0FB"/>
  <w15:chartTrackingRefBased/>
  <w15:docId w15:val="{E74F26AE-60C4-4183-9F52-59D93BE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FC"/>
    <w:pPr>
      <w:ind w:left="720"/>
      <w:contextualSpacing/>
    </w:pPr>
  </w:style>
  <w:style w:type="table" w:styleId="a4">
    <w:name w:val="Table Grid"/>
    <w:basedOn w:val="a1"/>
    <w:uiPriority w:val="59"/>
    <w:rsid w:val="00015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ДНВ</cp:lastModifiedBy>
  <cp:revision>9</cp:revision>
  <dcterms:created xsi:type="dcterms:W3CDTF">2021-09-14T12:53:00Z</dcterms:created>
  <dcterms:modified xsi:type="dcterms:W3CDTF">2022-10-21T09:26:00Z</dcterms:modified>
</cp:coreProperties>
</file>