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36" w:rsidRPr="004A3236" w:rsidRDefault="004A3236" w:rsidP="004A3236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Задачи сетевого проекта </w:t>
      </w:r>
    </w:p>
    <w:p w:rsidR="004A3236" w:rsidRPr="004A3236" w:rsidRDefault="004A3236" w:rsidP="004A3236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«Формирование ценностей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человека и социума </w:t>
      </w:r>
      <w:r w:rsidR="007008DE">
        <w:rPr>
          <w:rFonts w:ascii="Times New Roman" w:eastAsiaTheme="minorHAnsi" w:hAnsi="Times New Roman"/>
          <w:b/>
          <w:sz w:val="28"/>
          <w:szCs w:val="28"/>
          <w:lang w:eastAsia="en-US"/>
        </w:rPr>
        <w:t>в системе воспитания дошкольников</w:t>
      </w:r>
      <w:r w:rsidRPr="004A3236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8E61F1" w:rsidRPr="00B739A1" w:rsidRDefault="004A3236" w:rsidP="00A544B3">
      <w:pPr>
        <w:pStyle w:val="a4"/>
        <w:ind w:left="-426"/>
        <w:jc w:val="both"/>
        <w:rPr>
          <w:color w:val="000000"/>
          <w:sz w:val="28"/>
          <w:szCs w:val="28"/>
        </w:rPr>
      </w:pPr>
      <w:r w:rsidRPr="004A3236">
        <w:rPr>
          <w:color w:val="000000"/>
          <w:sz w:val="28"/>
          <w:szCs w:val="28"/>
        </w:rPr>
        <w:t>Исходя из обозначенных на стартовом семинаре проектной группы проблемных зон (см.: вкладку «</w:t>
      </w:r>
      <w:bookmarkStart w:id="0" w:name="_GoBack"/>
      <w:r w:rsidRPr="004A3236">
        <w:rPr>
          <w:color w:val="000000"/>
          <w:sz w:val="28"/>
          <w:szCs w:val="28"/>
        </w:rPr>
        <w:t xml:space="preserve">Проблемное поле </w:t>
      </w:r>
      <w:r w:rsidR="00A544B3" w:rsidRPr="00A544B3">
        <w:rPr>
          <w:color w:val="000000"/>
          <w:sz w:val="28"/>
          <w:szCs w:val="28"/>
        </w:rPr>
        <w:t xml:space="preserve">по реализации </w:t>
      </w:r>
      <w:r>
        <w:rPr>
          <w:color w:val="000000"/>
          <w:sz w:val="28"/>
          <w:szCs w:val="28"/>
        </w:rPr>
        <w:t>социального</w:t>
      </w:r>
      <w:r w:rsidRPr="004A3236">
        <w:rPr>
          <w:color w:val="000000"/>
          <w:sz w:val="28"/>
          <w:szCs w:val="28"/>
        </w:rPr>
        <w:t xml:space="preserve"> направления воспитания</w:t>
      </w:r>
      <w:bookmarkEnd w:id="0"/>
      <w:r w:rsidRPr="004A3236">
        <w:rPr>
          <w:color w:val="000000"/>
          <w:sz w:val="28"/>
          <w:szCs w:val="28"/>
        </w:rPr>
        <w:t xml:space="preserve">»), были определены задачи реализации </w:t>
      </w:r>
      <w:r w:rsidRPr="00B739A1">
        <w:rPr>
          <w:color w:val="000000"/>
          <w:sz w:val="28"/>
          <w:szCs w:val="28"/>
        </w:rPr>
        <w:t>се</w:t>
      </w:r>
      <w:r w:rsidR="00B739A1" w:rsidRPr="00B739A1">
        <w:rPr>
          <w:color w:val="000000"/>
          <w:sz w:val="28"/>
          <w:szCs w:val="28"/>
        </w:rPr>
        <w:t>тевого проекта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4330"/>
        <w:gridCol w:w="5474"/>
      </w:tblGrid>
      <w:tr w:rsidR="007008DE" w:rsidRPr="007008DE" w:rsidTr="00152AA1">
        <w:trPr>
          <w:tblHeader/>
        </w:trPr>
        <w:tc>
          <w:tcPr>
            <w:tcW w:w="4330" w:type="dxa"/>
          </w:tcPr>
          <w:p w:rsidR="008E61F1" w:rsidRPr="007008DE" w:rsidRDefault="008E61F1" w:rsidP="008E61F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b/>
                <w:lang w:eastAsia="en-US"/>
              </w:rPr>
              <w:t>Проблемы</w:t>
            </w:r>
          </w:p>
        </w:tc>
        <w:tc>
          <w:tcPr>
            <w:tcW w:w="5474" w:type="dxa"/>
          </w:tcPr>
          <w:p w:rsidR="008E61F1" w:rsidRPr="007008DE" w:rsidRDefault="008E61F1" w:rsidP="008E61F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b/>
                <w:lang w:eastAsia="en-US"/>
              </w:rPr>
              <w:t>Задачи</w:t>
            </w:r>
          </w:p>
        </w:tc>
      </w:tr>
      <w:tr w:rsidR="007008DE" w:rsidRPr="007008DE" w:rsidTr="00002F67">
        <w:tc>
          <w:tcPr>
            <w:tcW w:w="9804" w:type="dxa"/>
            <w:gridSpan w:val="2"/>
          </w:tcPr>
          <w:p w:rsidR="008E61F1" w:rsidRPr="007008DE" w:rsidRDefault="008E61F1" w:rsidP="008E61F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b/>
                <w:lang w:eastAsia="en-US"/>
              </w:rPr>
              <w:t>Проблемы на уровне социума</w:t>
            </w:r>
          </w:p>
        </w:tc>
      </w:tr>
      <w:tr w:rsidR="007008DE" w:rsidRPr="007008DE" w:rsidTr="00002F67">
        <w:tc>
          <w:tcPr>
            <w:tcW w:w="4330" w:type="dxa"/>
          </w:tcPr>
          <w:p w:rsidR="008E61F1" w:rsidRPr="007008DE" w:rsidRDefault="008E61F1" w:rsidP="008E61F1">
            <w:pPr>
              <w:numPr>
                <w:ilvl w:val="0"/>
                <w:numId w:val="1"/>
              </w:numPr>
              <w:tabs>
                <w:tab w:val="left" w:pos="346"/>
              </w:tabs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lang w:eastAsia="en-US"/>
              </w:rPr>
              <w:t>Неоднородность ценностно-смыслового поля, размывание ценностных категорий</w:t>
            </w:r>
          </w:p>
          <w:p w:rsidR="008E61F1" w:rsidRPr="007008DE" w:rsidRDefault="008E61F1" w:rsidP="008E61F1">
            <w:pPr>
              <w:spacing w:after="24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74" w:type="dxa"/>
            <w:vMerge w:val="restart"/>
          </w:tcPr>
          <w:p w:rsidR="008E61F1" w:rsidRPr="007008DE" w:rsidRDefault="008E61F1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lang w:eastAsia="en-US"/>
              </w:rPr>
              <w:t>1. Создавать условия для формирования уклада жизни на основе общечело</w:t>
            </w:r>
            <w:r w:rsidR="007008DE">
              <w:rPr>
                <w:rFonts w:ascii="Times New Roman" w:eastAsiaTheme="minorHAnsi" w:hAnsi="Times New Roman"/>
                <w:lang w:eastAsia="en-US"/>
              </w:rPr>
              <w:t>веческих нравственных ценностей</w:t>
            </w:r>
            <w:r w:rsidRPr="007008DE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8E61F1" w:rsidRPr="007008DE" w:rsidRDefault="008E61F1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lang w:eastAsia="en-US"/>
              </w:rPr>
              <w:t>2. Способствовать созданию разновозрастных сообществ в ДОО.</w:t>
            </w:r>
          </w:p>
          <w:p w:rsidR="003E723D" w:rsidRPr="007008DE" w:rsidRDefault="003E723D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lang w:eastAsia="en-US"/>
              </w:rPr>
              <w:t>3. Формировать положительное отношение к нравственным поступкам и создавать условия для деятельного проявления добра</w:t>
            </w:r>
          </w:p>
        </w:tc>
      </w:tr>
      <w:tr w:rsidR="007008DE" w:rsidRPr="007008DE" w:rsidTr="00002F67">
        <w:tc>
          <w:tcPr>
            <w:tcW w:w="4330" w:type="dxa"/>
          </w:tcPr>
          <w:p w:rsidR="008E61F1" w:rsidRPr="007008DE" w:rsidRDefault="008E61F1" w:rsidP="008E61F1">
            <w:pPr>
              <w:numPr>
                <w:ilvl w:val="0"/>
                <w:numId w:val="1"/>
              </w:numPr>
              <w:tabs>
                <w:tab w:val="left" w:pos="346"/>
              </w:tabs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lang w:eastAsia="en-US"/>
              </w:rPr>
              <w:t>Противоречие между современным социумом и вечными ценностями (хорошим быть не выгодно)</w:t>
            </w:r>
          </w:p>
        </w:tc>
        <w:tc>
          <w:tcPr>
            <w:tcW w:w="5474" w:type="dxa"/>
            <w:vMerge/>
          </w:tcPr>
          <w:p w:rsidR="008E61F1" w:rsidRPr="007008DE" w:rsidRDefault="008E61F1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008DE" w:rsidRPr="007008DE" w:rsidTr="00002F67">
        <w:tc>
          <w:tcPr>
            <w:tcW w:w="4330" w:type="dxa"/>
          </w:tcPr>
          <w:p w:rsidR="007008DE" w:rsidRPr="007008DE" w:rsidRDefault="007008DE" w:rsidP="00152AA1">
            <w:pPr>
              <w:numPr>
                <w:ilvl w:val="0"/>
                <w:numId w:val="1"/>
              </w:numPr>
              <w:tabs>
                <w:tab w:val="left" w:pos="481"/>
              </w:tabs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lang w:eastAsia="en-US"/>
              </w:rPr>
              <w:t>Низкий авторитет педагога в обществе</w:t>
            </w:r>
          </w:p>
        </w:tc>
        <w:tc>
          <w:tcPr>
            <w:tcW w:w="5474" w:type="dxa"/>
          </w:tcPr>
          <w:p w:rsidR="007008DE" w:rsidRPr="007008DE" w:rsidRDefault="007008DE" w:rsidP="007008DE">
            <w:pPr>
              <w:rPr>
                <w:rFonts w:ascii="Times New Roman" w:eastAsiaTheme="minorHAnsi" w:hAnsi="Times New Roman"/>
                <w:lang w:eastAsia="en-US"/>
              </w:rPr>
            </w:pPr>
            <w:r w:rsidRPr="007008DE">
              <w:rPr>
                <w:rFonts w:ascii="Times New Roman" w:eastAsiaTheme="minorHAnsi" w:hAnsi="Times New Roman"/>
                <w:lang w:eastAsia="en-US"/>
              </w:rPr>
              <w:t xml:space="preserve">Способствовать повышению </w:t>
            </w:r>
            <w:r>
              <w:rPr>
                <w:rFonts w:ascii="Times New Roman" w:eastAsiaTheme="minorHAnsi" w:hAnsi="Times New Roman"/>
                <w:lang w:eastAsia="en-US"/>
              </w:rPr>
              <w:t>значимости педагогов</w:t>
            </w:r>
            <w:r w:rsidRPr="007008DE">
              <w:rPr>
                <w:rFonts w:ascii="Times New Roman" w:eastAsiaTheme="minorHAnsi" w:hAnsi="Times New Roman"/>
                <w:lang w:eastAsia="en-US"/>
              </w:rPr>
              <w:t xml:space="preserve"> в воспитании дошкольников</w:t>
            </w:r>
          </w:p>
        </w:tc>
      </w:tr>
      <w:tr w:rsidR="007008DE" w:rsidRPr="007008DE" w:rsidTr="00002F67">
        <w:tc>
          <w:tcPr>
            <w:tcW w:w="9804" w:type="dxa"/>
            <w:gridSpan w:val="2"/>
          </w:tcPr>
          <w:p w:rsidR="008E61F1" w:rsidRPr="00152AA1" w:rsidRDefault="008E61F1" w:rsidP="00152AA1">
            <w:pPr>
              <w:ind w:left="62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b/>
                <w:lang w:eastAsia="en-US"/>
              </w:rPr>
              <w:t>Проблемы на уровне педагогического коллектива</w:t>
            </w:r>
          </w:p>
        </w:tc>
      </w:tr>
      <w:tr w:rsidR="007008DE" w:rsidRPr="007008DE" w:rsidTr="00002F67">
        <w:tc>
          <w:tcPr>
            <w:tcW w:w="4330" w:type="dxa"/>
          </w:tcPr>
          <w:p w:rsidR="008E61F1" w:rsidRPr="00152AA1" w:rsidRDefault="008E61F1" w:rsidP="00152AA1">
            <w:pPr>
              <w:numPr>
                <w:ilvl w:val="0"/>
                <w:numId w:val="1"/>
              </w:numPr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Профессиональные дефициты педагогических работников в сфере социального направления воспитания</w:t>
            </w:r>
          </w:p>
          <w:p w:rsidR="003E723D" w:rsidRPr="00152AA1" w:rsidRDefault="00152AA1" w:rsidP="00152AA1">
            <w:pPr>
              <w:spacing w:after="240"/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r w:rsidR="003E723D" w:rsidRPr="00152AA1">
              <w:rPr>
                <w:rFonts w:ascii="Times New Roman" w:eastAsiaTheme="minorHAnsi" w:hAnsi="Times New Roman"/>
                <w:lang w:eastAsia="en-US"/>
              </w:rPr>
              <w:t>недостаточное понимание особенностей детей с ОВЗ, детей других национальностей и, как следствие, дефицит педагогического взаимодействия с ними</w:t>
            </w:r>
          </w:p>
          <w:p w:rsidR="008E61F1" w:rsidRPr="00152AA1" w:rsidRDefault="008E61F1" w:rsidP="00152AA1">
            <w:pPr>
              <w:spacing w:after="240"/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74" w:type="dxa"/>
          </w:tcPr>
          <w:p w:rsidR="008E61F1" w:rsidRPr="00152AA1" w:rsidRDefault="008E61F1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1. Мотивировать педагогических работников к повышению профессиональной компетенции в сфере социального направления воспитания дошкольников в игровой деятельности.</w:t>
            </w:r>
          </w:p>
          <w:p w:rsidR="008E61F1" w:rsidRPr="00152AA1" w:rsidRDefault="008E61F1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2. Актуализировать у педагогов ценностно-смысловое содержание воспитательного процесса путем применения технологии педагогических мастерских ценностно-смысловых ориентаций.</w:t>
            </w:r>
          </w:p>
          <w:p w:rsidR="003E723D" w:rsidRPr="00152AA1" w:rsidRDefault="003E723D" w:rsidP="00B739A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 xml:space="preserve">3. Способствовать повышению профессиональных компетенций в </w:t>
            </w:r>
            <w:r w:rsidR="00B739A1" w:rsidRPr="00152AA1">
              <w:rPr>
                <w:rFonts w:ascii="Times New Roman" w:eastAsiaTheme="minorHAnsi" w:hAnsi="Times New Roman"/>
                <w:lang w:eastAsia="en-US"/>
              </w:rPr>
              <w:t xml:space="preserve">области социализации </w:t>
            </w:r>
            <w:r w:rsidR="00513C3B" w:rsidRPr="00152AA1">
              <w:rPr>
                <w:rFonts w:ascii="Times New Roman" w:eastAsiaTheme="minorHAnsi" w:hAnsi="Times New Roman"/>
                <w:lang w:eastAsia="en-US"/>
              </w:rPr>
              <w:t xml:space="preserve">и принятия </w:t>
            </w:r>
            <w:r w:rsidR="00B739A1" w:rsidRPr="00152AA1">
              <w:rPr>
                <w:rFonts w:ascii="Times New Roman" w:eastAsiaTheme="minorHAnsi" w:hAnsi="Times New Roman"/>
                <w:lang w:eastAsia="en-US"/>
              </w:rPr>
              <w:t>детей с ОВЗ и детей других культур и вероисповеданий</w:t>
            </w:r>
          </w:p>
        </w:tc>
      </w:tr>
      <w:tr w:rsidR="00152AA1" w:rsidRPr="007008DE" w:rsidTr="00002F67">
        <w:tc>
          <w:tcPr>
            <w:tcW w:w="4330" w:type="dxa"/>
          </w:tcPr>
          <w:p w:rsidR="00152AA1" w:rsidRPr="00152AA1" w:rsidRDefault="00152AA1" w:rsidP="00152AA1">
            <w:pPr>
              <w:numPr>
                <w:ilvl w:val="0"/>
                <w:numId w:val="1"/>
              </w:numPr>
              <w:tabs>
                <w:tab w:val="left" w:pos="361"/>
              </w:tabs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Профессиональное выгорание педагогов</w:t>
            </w:r>
          </w:p>
        </w:tc>
        <w:tc>
          <w:tcPr>
            <w:tcW w:w="5474" w:type="dxa"/>
          </w:tcPr>
          <w:p w:rsidR="00152AA1" w:rsidRPr="00152AA1" w:rsidRDefault="00152AA1" w:rsidP="00152AA1">
            <w:pPr>
              <w:pStyle w:val="a5"/>
              <w:numPr>
                <w:ilvl w:val="0"/>
                <w:numId w:val="4"/>
              </w:numPr>
              <w:tabs>
                <w:tab w:val="left" w:pos="441"/>
              </w:tabs>
              <w:ind w:left="127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Осмысливание своей педагогической деятельности</w:t>
            </w:r>
          </w:p>
        </w:tc>
      </w:tr>
      <w:tr w:rsidR="007008DE" w:rsidRPr="007008DE" w:rsidTr="00002F67">
        <w:tc>
          <w:tcPr>
            <w:tcW w:w="9804" w:type="dxa"/>
            <w:gridSpan w:val="2"/>
          </w:tcPr>
          <w:p w:rsidR="008E61F1" w:rsidRPr="00152AA1" w:rsidRDefault="008E61F1" w:rsidP="00152AA1">
            <w:pPr>
              <w:tabs>
                <w:tab w:val="left" w:pos="361"/>
              </w:tabs>
              <w:ind w:left="62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b/>
                <w:lang w:eastAsia="en-US"/>
              </w:rPr>
              <w:t>Проблемы на уровне родительского сообщества</w:t>
            </w:r>
          </w:p>
        </w:tc>
      </w:tr>
      <w:tr w:rsidR="007008DE" w:rsidRPr="007008DE" w:rsidTr="00002F67">
        <w:tc>
          <w:tcPr>
            <w:tcW w:w="4330" w:type="dxa"/>
          </w:tcPr>
          <w:p w:rsidR="009E781A" w:rsidRPr="00152AA1" w:rsidRDefault="009E781A" w:rsidP="00152AA1">
            <w:pPr>
              <w:numPr>
                <w:ilvl w:val="0"/>
                <w:numId w:val="1"/>
              </w:numPr>
              <w:tabs>
                <w:tab w:val="left" w:pos="361"/>
              </w:tabs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 xml:space="preserve">Общепедагогические дефициты родителей в сфере воспитания </w:t>
            </w:r>
          </w:p>
          <w:p w:rsidR="007008DE" w:rsidRPr="00152AA1" w:rsidRDefault="009E781A" w:rsidP="00152AA1">
            <w:pPr>
              <w:tabs>
                <w:tab w:val="left" w:pos="361"/>
              </w:tabs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r w:rsidR="007008DE" w:rsidRPr="00152AA1">
              <w:rPr>
                <w:rFonts w:ascii="Times New Roman" w:eastAsiaTheme="minorHAnsi" w:hAnsi="Times New Roman"/>
                <w:lang w:eastAsia="en-US"/>
              </w:rPr>
              <w:t xml:space="preserve">недопонимание значимости </w:t>
            </w:r>
          </w:p>
          <w:p w:rsidR="009E781A" w:rsidRPr="00152AA1" w:rsidRDefault="007008DE" w:rsidP="00152AA1">
            <w:pPr>
              <w:tabs>
                <w:tab w:val="left" w:pos="361"/>
              </w:tabs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дошкольного возраста в дальнейшей социализации в обществе</w:t>
            </w:r>
          </w:p>
          <w:p w:rsidR="00152AA1" w:rsidRDefault="009E781A" w:rsidP="00152AA1">
            <w:pPr>
              <w:tabs>
                <w:tab w:val="left" w:pos="361"/>
              </w:tabs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proofErr w:type="spellStart"/>
            <w:r w:rsidR="00152AA1" w:rsidRPr="00152AA1">
              <w:rPr>
                <w:rFonts w:ascii="Times New Roman" w:eastAsiaTheme="minorHAnsi" w:hAnsi="Times New Roman"/>
                <w:lang w:eastAsia="en-US"/>
              </w:rPr>
              <w:t>гиперопека</w:t>
            </w:r>
            <w:proofErr w:type="spellEnd"/>
            <w:r w:rsidR="00152AA1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152AA1" w:rsidRDefault="00152AA1" w:rsidP="00152AA1">
            <w:pPr>
              <w:tabs>
                <w:tab w:val="left" w:pos="361"/>
              </w:tabs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затруднения в выборе стиля воспитания</w:t>
            </w:r>
          </w:p>
          <w:p w:rsidR="009E781A" w:rsidRPr="00152AA1" w:rsidRDefault="009E781A" w:rsidP="00152AA1">
            <w:pPr>
              <w:tabs>
                <w:tab w:val="left" w:pos="361"/>
              </w:tabs>
              <w:ind w:left="62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- не достаточная включенность родителей в процесс воспитания ребенка</w:t>
            </w:r>
            <w:r w:rsidR="00152AA1" w:rsidRPr="00152AA1">
              <w:rPr>
                <w:rFonts w:ascii="Times New Roman" w:eastAsiaTheme="minorHAnsi" w:hAnsi="Times New Roman"/>
                <w:lang w:eastAsia="en-US"/>
              </w:rPr>
              <w:t xml:space="preserve"> (закрытость семей, занятость родителей)</w:t>
            </w:r>
          </w:p>
        </w:tc>
        <w:tc>
          <w:tcPr>
            <w:tcW w:w="5474" w:type="dxa"/>
            <w:vMerge w:val="restart"/>
          </w:tcPr>
          <w:p w:rsidR="009E781A" w:rsidRPr="00152AA1" w:rsidRDefault="009E781A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1. Способствовать становлению в семейной системе воспитания детско-взрослой общности на основе совместной деятельности</w:t>
            </w:r>
          </w:p>
          <w:p w:rsidR="00513C3B" w:rsidRPr="00152AA1" w:rsidRDefault="00513C3B" w:rsidP="00513C3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2. П</w:t>
            </w:r>
            <w:r w:rsidRPr="00152AA1">
              <w:rPr>
                <w:rFonts w:ascii="Times New Roman" w:hAnsi="Times New Roman"/>
              </w:rPr>
              <w:t>овышать компетентность родителей по вопросам социализации и принятия других</w:t>
            </w:r>
            <w:r w:rsidR="00152AA1">
              <w:rPr>
                <w:rFonts w:ascii="Times New Roman" w:hAnsi="Times New Roman"/>
              </w:rPr>
              <w:t>, по определению стиля воспитания</w:t>
            </w:r>
          </w:p>
        </w:tc>
      </w:tr>
      <w:tr w:rsidR="007008DE" w:rsidRPr="007008DE" w:rsidTr="00002F67">
        <w:tc>
          <w:tcPr>
            <w:tcW w:w="4330" w:type="dxa"/>
          </w:tcPr>
          <w:p w:rsidR="009E781A" w:rsidRPr="00152AA1" w:rsidRDefault="007008DE" w:rsidP="007008DE">
            <w:pPr>
              <w:pStyle w:val="a5"/>
              <w:numPr>
                <w:ilvl w:val="0"/>
                <w:numId w:val="1"/>
              </w:numPr>
              <w:tabs>
                <w:tab w:val="left" w:pos="391"/>
              </w:tabs>
              <w:ind w:left="62" w:firstLine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Неготовность принимать людей, отличных от них</w:t>
            </w:r>
          </w:p>
        </w:tc>
        <w:tc>
          <w:tcPr>
            <w:tcW w:w="5474" w:type="dxa"/>
            <w:vMerge/>
          </w:tcPr>
          <w:p w:rsidR="009E781A" w:rsidRPr="00152AA1" w:rsidRDefault="009E781A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008DE" w:rsidRPr="007008DE" w:rsidTr="00002F67">
        <w:tc>
          <w:tcPr>
            <w:tcW w:w="4330" w:type="dxa"/>
          </w:tcPr>
          <w:p w:rsidR="008E61F1" w:rsidRPr="00152AA1" w:rsidRDefault="008E61F1" w:rsidP="007008DE">
            <w:pPr>
              <w:numPr>
                <w:ilvl w:val="0"/>
                <w:numId w:val="1"/>
              </w:numPr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lastRenderedPageBreak/>
              <w:t>Противоречия между педагогическим коллективом и родительской общественностью в вопросах воспитания</w:t>
            </w:r>
          </w:p>
        </w:tc>
        <w:tc>
          <w:tcPr>
            <w:tcW w:w="5474" w:type="dxa"/>
          </w:tcPr>
          <w:p w:rsidR="008E61F1" w:rsidRPr="00152AA1" w:rsidRDefault="008E61F1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 xml:space="preserve">1. Способствовать становлению профессионально-родительской общности на основе общих ценностей, уважения друг к другу для объединения усилий по воспитанию ребенка в семье и в ДОО. </w:t>
            </w:r>
          </w:p>
        </w:tc>
      </w:tr>
      <w:tr w:rsidR="007008DE" w:rsidRPr="007008DE" w:rsidTr="00002F67">
        <w:tc>
          <w:tcPr>
            <w:tcW w:w="9804" w:type="dxa"/>
            <w:gridSpan w:val="2"/>
          </w:tcPr>
          <w:p w:rsidR="008E61F1" w:rsidRPr="00152AA1" w:rsidRDefault="008E61F1" w:rsidP="008E61F1">
            <w:pPr>
              <w:jc w:val="center"/>
              <w:rPr>
                <w:rFonts w:asciiTheme="minorHAnsi" w:eastAsiaTheme="minorHAnsi" w:hAnsiTheme="minorHAnsi" w:cstheme="minorBidi"/>
                <w:b/>
                <w:highlight w:val="yellow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b/>
                <w:lang w:eastAsia="en-US"/>
              </w:rPr>
              <w:t>Проблемы научно-методического обеспечения</w:t>
            </w:r>
          </w:p>
        </w:tc>
      </w:tr>
      <w:tr w:rsidR="007008DE" w:rsidRPr="007008DE" w:rsidTr="00002F67">
        <w:tc>
          <w:tcPr>
            <w:tcW w:w="4330" w:type="dxa"/>
          </w:tcPr>
          <w:p w:rsidR="008E61F1" w:rsidRPr="00152AA1" w:rsidRDefault="008E61F1" w:rsidP="007008DE">
            <w:pPr>
              <w:numPr>
                <w:ilvl w:val="0"/>
                <w:numId w:val="1"/>
              </w:numPr>
              <w:spacing w:after="240"/>
              <w:ind w:left="62" w:firstLine="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Трудности отбора методических материалов на основе истинных ценностей воспитания, выбора игрушек</w:t>
            </w:r>
          </w:p>
          <w:p w:rsidR="008E61F1" w:rsidRPr="00152AA1" w:rsidRDefault="008E61F1" w:rsidP="008E61F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74" w:type="dxa"/>
          </w:tcPr>
          <w:p w:rsidR="008E61F1" w:rsidRPr="00152AA1" w:rsidRDefault="008E61F1" w:rsidP="008E61F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>1. 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8E61F1" w:rsidRPr="00152AA1" w:rsidRDefault="008E61F1" w:rsidP="008E61F1">
            <w:pPr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  <w:r w:rsidRPr="00152AA1">
              <w:rPr>
                <w:rFonts w:ascii="Times New Roman" w:eastAsiaTheme="minorHAnsi" w:hAnsi="Times New Roman"/>
                <w:lang w:eastAsia="en-US"/>
              </w:rPr>
              <w:t xml:space="preserve">2. Привлекать к сотрудничеству научных работников, специалистов в области дошкольной педагогики, культурологии, </w:t>
            </w:r>
            <w:proofErr w:type="spellStart"/>
            <w:r w:rsidRPr="00152AA1">
              <w:rPr>
                <w:rFonts w:ascii="Times New Roman" w:eastAsiaTheme="minorHAnsi" w:hAnsi="Times New Roman"/>
                <w:lang w:eastAsia="en-US"/>
              </w:rPr>
              <w:t>этнопедагогики</w:t>
            </w:r>
            <w:proofErr w:type="spellEnd"/>
            <w:r w:rsidRPr="00152AA1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8E61F1" w:rsidRDefault="008E61F1" w:rsidP="008E61F1">
      <w:pPr>
        <w:pStyle w:val="a4"/>
        <w:rPr>
          <w:color w:val="000000"/>
          <w:sz w:val="27"/>
          <w:szCs w:val="27"/>
        </w:rPr>
      </w:pPr>
    </w:p>
    <w:p w:rsidR="00513C3B" w:rsidRDefault="00513C3B" w:rsidP="00513C3B">
      <w:pPr>
        <w:pStyle w:val="a4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на стартовом семинаре были обозначены и негативные проявления детского поведения в социуме:</w:t>
      </w:r>
    </w:p>
    <w:p w:rsidR="00152AA1" w:rsidRPr="00152AA1" w:rsidRDefault="00513C3B" w:rsidP="00152AA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52AA1">
        <w:rPr>
          <w:color w:val="000000"/>
          <w:sz w:val="27"/>
          <w:szCs w:val="27"/>
        </w:rPr>
        <w:t>а</w:t>
      </w:r>
      <w:r w:rsidR="00152AA1" w:rsidRPr="00152AA1">
        <w:rPr>
          <w:color w:val="000000"/>
          <w:sz w:val="27"/>
          <w:szCs w:val="27"/>
        </w:rPr>
        <w:t>грессивное поведение</w:t>
      </w:r>
    </w:p>
    <w:p w:rsidR="00152AA1" w:rsidRPr="00152AA1" w:rsidRDefault="00152AA1" w:rsidP="00152AA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</w:t>
      </w:r>
      <w:r w:rsidRPr="00152AA1">
        <w:rPr>
          <w:color w:val="000000"/>
          <w:sz w:val="27"/>
          <w:szCs w:val="27"/>
        </w:rPr>
        <w:t>адержка речевого развития</w:t>
      </w:r>
    </w:p>
    <w:p w:rsidR="00152AA1" w:rsidRPr="00152AA1" w:rsidRDefault="00152AA1" w:rsidP="00152AA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</w:t>
      </w:r>
      <w:r w:rsidRPr="00152AA1">
        <w:rPr>
          <w:color w:val="000000"/>
          <w:sz w:val="27"/>
          <w:szCs w:val="27"/>
        </w:rPr>
        <w:t>едостаток эмоционального развития</w:t>
      </w:r>
    </w:p>
    <w:p w:rsidR="009E781A" w:rsidRDefault="00152AA1" w:rsidP="00152AA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</w:t>
      </w:r>
      <w:r w:rsidRPr="00152AA1">
        <w:rPr>
          <w:color w:val="000000"/>
          <w:sz w:val="27"/>
          <w:szCs w:val="27"/>
        </w:rPr>
        <w:t>изкий интерес к другому, неуважение</w:t>
      </w:r>
    </w:p>
    <w:p w:rsidR="009E781A" w:rsidRDefault="00513C3B" w:rsidP="009E781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проектной группы пришли к выводу, что решение данных проблем входит в область общих задач педагогов и родителей и возможно при условии формирования</w:t>
      </w:r>
      <w:r w:rsidR="009E781A" w:rsidRPr="009E781A">
        <w:rPr>
          <w:color w:val="000000"/>
          <w:sz w:val="27"/>
          <w:szCs w:val="27"/>
        </w:rPr>
        <w:t xml:space="preserve"> единой общности на основе одинаковых ценностных категорий</w:t>
      </w:r>
    </w:p>
    <w:p w:rsidR="009E781A" w:rsidRDefault="009E781A" w:rsidP="009E781A">
      <w:pPr>
        <w:pStyle w:val="a4"/>
        <w:rPr>
          <w:color w:val="000000"/>
          <w:sz w:val="27"/>
          <w:szCs w:val="27"/>
        </w:rPr>
      </w:pPr>
      <w:r w:rsidRPr="009E781A">
        <w:rPr>
          <w:color w:val="000000"/>
          <w:sz w:val="27"/>
          <w:szCs w:val="27"/>
        </w:rPr>
        <w:t xml:space="preserve">  </w:t>
      </w:r>
    </w:p>
    <w:p w:rsidR="008E61F1" w:rsidRDefault="008E61F1" w:rsidP="008E61F1">
      <w:pPr>
        <w:pStyle w:val="a4"/>
        <w:rPr>
          <w:color w:val="000000"/>
          <w:sz w:val="27"/>
          <w:szCs w:val="27"/>
        </w:rPr>
      </w:pPr>
    </w:p>
    <w:p w:rsidR="004A3236" w:rsidRDefault="004A3236"/>
    <w:p w:rsidR="007008DE" w:rsidRDefault="007008DE"/>
    <w:p w:rsidR="007008DE" w:rsidRDefault="007008DE"/>
    <w:p w:rsidR="007008DE" w:rsidRDefault="007008DE" w:rsidP="007008DE"/>
    <w:sectPr w:rsidR="0070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97F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5576"/>
    <w:multiLevelType w:val="hybridMultilevel"/>
    <w:tmpl w:val="8D9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465E"/>
    <w:multiLevelType w:val="hybridMultilevel"/>
    <w:tmpl w:val="386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99"/>
    <w:rsid w:val="00104937"/>
    <w:rsid w:val="00152AA1"/>
    <w:rsid w:val="001B2A1F"/>
    <w:rsid w:val="003D1C5F"/>
    <w:rsid w:val="003E723D"/>
    <w:rsid w:val="004A3236"/>
    <w:rsid w:val="004A5ADF"/>
    <w:rsid w:val="004C4799"/>
    <w:rsid w:val="00513C3B"/>
    <w:rsid w:val="007008DE"/>
    <w:rsid w:val="008E61F1"/>
    <w:rsid w:val="009E781A"/>
    <w:rsid w:val="00A544B3"/>
    <w:rsid w:val="00B739A1"/>
    <w:rsid w:val="00B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8DAB-FB3E-45DD-9181-078A05F8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3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3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2A1F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8E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9</cp:revision>
  <dcterms:created xsi:type="dcterms:W3CDTF">2022-10-11T09:04:00Z</dcterms:created>
  <dcterms:modified xsi:type="dcterms:W3CDTF">2022-10-21T09:27:00Z</dcterms:modified>
</cp:coreProperties>
</file>