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6192" w:rsidRPr="00436192" w:rsidRDefault="00436192" w:rsidP="004361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36192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457575" cy="2524125"/>
            <wp:effectExtent l="0" t="0" r="9525" b="9525"/>
            <wp:docPr id="6" name="Рисунок 6" descr="Мурашова, Майорова - Когда бабушка и дедушка были маленькими… Книга первая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урашова, Майорова - Когда бабушка и дедушка были маленькими… Книга первая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192" w:rsidRPr="00436192" w:rsidRDefault="00436192" w:rsidP="004361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36192">
        <w:rPr>
          <w:rFonts w:ascii="Times New Roman" w:hAnsi="Times New Roman" w:cs="Times New Roman"/>
          <w:sz w:val="24"/>
          <w:szCs w:val="24"/>
        </w:rPr>
        <w:t>Эта книга предназначена не просто для семейного чтения, но для совместного времяпрепровождения - бабушек и дедушек, прабабушек и прадедушек с их внуками и правнуками. Она поможет вернуться в прошлое, многое вспомнить и пережить вновь. Поделиться с маленькими родными людьми радостным и печальным, серьёзным и смешным, важным и мимолётным. Рассказать историю человека, семьи, города, страны, мира. Протянуть нити из прошлого в будущее, связать из них завораживающий и запоминающийся узор.</w:t>
      </w:r>
      <w:r w:rsidRPr="00436192">
        <w:rPr>
          <w:rFonts w:ascii="Times New Roman" w:hAnsi="Times New Roman" w:cs="Times New Roman"/>
          <w:sz w:val="24"/>
          <w:szCs w:val="24"/>
        </w:rPr>
        <w:br/>
        <w:t>Для младшего школьного возраста.</w:t>
      </w:r>
      <w:r w:rsidRPr="00436192">
        <w:rPr>
          <w:rFonts w:ascii="Times New Roman" w:hAnsi="Times New Roman" w:cs="Times New Roman"/>
          <w:sz w:val="24"/>
          <w:szCs w:val="24"/>
        </w:rPr>
        <w:br/>
      </w:r>
    </w:p>
    <w:p w:rsidR="00595C0C" w:rsidRPr="00436192" w:rsidRDefault="00595C0C" w:rsidP="004361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36192">
        <w:rPr>
          <w:rFonts w:ascii="Times New Roman" w:hAnsi="Times New Roman" w:cs="Times New Roman"/>
          <w:sz w:val="24"/>
          <w:szCs w:val="24"/>
        </w:rPr>
        <w:t>Текст: Андрей Васянин</w:t>
      </w:r>
    </w:p>
    <w:p w:rsidR="00595C0C" w:rsidRPr="00436192" w:rsidRDefault="00595C0C" w:rsidP="004361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36192">
        <w:rPr>
          <w:rFonts w:ascii="Times New Roman" w:hAnsi="Times New Roman" w:cs="Times New Roman"/>
          <w:sz w:val="24"/>
          <w:szCs w:val="24"/>
        </w:rPr>
        <w:t xml:space="preserve">«Книги о нескучных старичках» - именно так назвал свой список книг о пожилых сайт Redrate.com. Людях, и на пенсии продолжающих держать на плаву себя и </w:t>
      </w:r>
      <w:proofErr w:type="gramStart"/>
      <w:r w:rsidRPr="00436192">
        <w:rPr>
          <w:rFonts w:ascii="Times New Roman" w:hAnsi="Times New Roman" w:cs="Times New Roman"/>
          <w:sz w:val="24"/>
          <w:szCs w:val="24"/>
        </w:rPr>
        <w:t>своих детей</w:t>
      </w:r>
      <w:proofErr w:type="gramEnd"/>
      <w:r w:rsidRPr="00436192">
        <w:rPr>
          <w:rFonts w:ascii="Times New Roman" w:hAnsi="Times New Roman" w:cs="Times New Roman"/>
          <w:sz w:val="24"/>
          <w:szCs w:val="24"/>
        </w:rPr>
        <w:t xml:space="preserve"> и внуков. Как, скажем, 85-летняя Долорес из повести Бланки </w:t>
      </w:r>
      <w:proofErr w:type="spellStart"/>
      <w:r w:rsidRPr="00436192">
        <w:rPr>
          <w:rFonts w:ascii="Times New Roman" w:hAnsi="Times New Roman" w:cs="Times New Roman"/>
          <w:sz w:val="24"/>
          <w:szCs w:val="24"/>
        </w:rPr>
        <w:t>Бускетс</w:t>
      </w:r>
      <w:proofErr w:type="spellEnd"/>
      <w:r w:rsidRPr="00436192">
        <w:rPr>
          <w:rFonts w:ascii="Times New Roman" w:hAnsi="Times New Roman" w:cs="Times New Roman"/>
          <w:sz w:val="24"/>
          <w:szCs w:val="24"/>
        </w:rPr>
        <w:t xml:space="preserve">, спокойно вяжущая свой свитер и рассказывающая свою непростую жизнь так, что забываешь, что перед тобой старушка. А что уж говорить о боевой </w:t>
      </w:r>
      <w:proofErr w:type="gramStart"/>
      <w:r w:rsidRPr="00436192">
        <w:rPr>
          <w:rFonts w:ascii="Times New Roman" w:hAnsi="Times New Roman" w:cs="Times New Roman"/>
          <w:sz w:val="24"/>
          <w:szCs w:val="24"/>
        </w:rPr>
        <w:t>Ба</w:t>
      </w:r>
      <w:proofErr w:type="gramEnd"/>
      <w:r w:rsidRPr="00436192">
        <w:rPr>
          <w:rFonts w:ascii="Times New Roman" w:hAnsi="Times New Roman" w:cs="Times New Roman"/>
          <w:sz w:val="24"/>
          <w:szCs w:val="24"/>
        </w:rPr>
        <w:t xml:space="preserve">, которую посчастливилось иметь </w:t>
      </w:r>
      <w:proofErr w:type="spellStart"/>
      <w:r w:rsidRPr="00436192">
        <w:rPr>
          <w:rFonts w:ascii="Times New Roman" w:hAnsi="Times New Roman" w:cs="Times New Roman"/>
          <w:sz w:val="24"/>
          <w:szCs w:val="24"/>
        </w:rPr>
        <w:t>Манюне</w:t>
      </w:r>
      <w:proofErr w:type="spellEnd"/>
      <w:r w:rsidRPr="00436192">
        <w:rPr>
          <w:rFonts w:ascii="Times New Roman" w:hAnsi="Times New Roman" w:cs="Times New Roman"/>
          <w:sz w:val="24"/>
          <w:szCs w:val="24"/>
        </w:rPr>
        <w:t xml:space="preserve"> и ее подруге </w:t>
      </w:r>
      <w:proofErr w:type="spellStart"/>
      <w:r w:rsidRPr="00436192">
        <w:rPr>
          <w:rFonts w:ascii="Times New Roman" w:hAnsi="Times New Roman" w:cs="Times New Roman"/>
          <w:sz w:val="24"/>
          <w:szCs w:val="24"/>
        </w:rPr>
        <w:t>Наринэ</w:t>
      </w:r>
      <w:proofErr w:type="spellEnd"/>
      <w:r w:rsidRPr="004361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6192">
        <w:rPr>
          <w:rFonts w:ascii="Times New Roman" w:hAnsi="Times New Roman" w:cs="Times New Roman"/>
          <w:sz w:val="24"/>
          <w:szCs w:val="24"/>
        </w:rPr>
        <w:t>Абгарян</w:t>
      </w:r>
      <w:proofErr w:type="spellEnd"/>
      <w:r w:rsidRPr="00436192">
        <w:rPr>
          <w:rFonts w:ascii="Times New Roman" w:hAnsi="Times New Roman" w:cs="Times New Roman"/>
          <w:sz w:val="24"/>
          <w:szCs w:val="24"/>
        </w:rPr>
        <w:t>, чьи книги составляют чуть ли не полсписка книг о стариках, предлагаемого сайтом Bookmix.ru!</w:t>
      </w:r>
    </w:p>
    <w:p w:rsidR="00595C0C" w:rsidRPr="00436192" w:rsidRDefault="00595C0C" w:rsidP="004361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36192">
        <w:rPr>
          <w:rFonts w:ascii="Times New Roman" w:hAnsi="Times New Roman" w:cs="Times New Roman"/>
          <w:sz w:val="24"/>
          <w:szCs w:val="24"/>
        </w:rPr>
        <w:t>В детстве часто кажется, что наши бабушки и дедушки были такими всегда. Морщинистыми, неторопливыми, немного назойливыми, не вполне здоровыми, но уверенными, что смысл жизни - только в нас, внуках. Как же мы ошибались! За плечами многих из наших родных пенсионеров такая бурная жизнь! Ее только в книгах описывать - что некоторые писатели и делают: рассказывают нам о прошлом, настоящем и будущем нескучных старичков и старушек. А мы мотаем себе на ус.</w:t>
      </w:r>
    </w:p>
    <w:tbl>
      <w:tblPr>
        <w:tblW w:w="5000" w:type="pct"/>
        <w:tblCellSpacing w:w="7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4535"/>
        <w:gridCol w:w="284"/>
        <w:gridCol w:w="4536"/>
      </w:tblGrid>
      <w:tr w:rsidR="00595C0C" w:rsidRPr="00436192" w:rsidTr="00595C0C">
        <w:trPr>
          <w:tblCellSpacing w:w="7" w:type="dxa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999999"/>
            <w:vAlign w:val="center"/>
            <w:hideMark/>
          </w:tcPr>
          <w:p w:rsidR="00595C0C" w:rsidRPr="00436192" w:rsidRDefault="00595C0C" w:rsidP="004361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619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95C0C" w:rsidRPr="00436192" w:rsidTr="00595C0C">
        <w:trPr>
          <w:tblCellSpacing w:w="7" w:type="dxa"/>
        </w:trPr>
        <w:tc>
          <w:tcPr>
            <w:tcW w:w="2400" w:type="pct"/>
            <w:shd w:val="clear" w:color="auto" w:fill="999999"/>
            <w:vAlign w:val="center"/>
            <w:hideMark/>
          </w:tcPr>
          <w:p w:rsidR="00595C0C" w:rsidRPr="00436192" w:rsidRDefault="00595C0C" w:rsidP="004361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pct"/>
            <w:shd w:val="clear" w:color="auto" w:fill="999999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595C0C" w:rsidRPr="00436192" w:rsidRDefault="00595C0C" w:rsidP="004361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619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00" w:type="pct"/>
            <w:shd w:val="clear" w:color="auto" w:fill="999999"/>
            <w:vAlign w:val="center"/>
            <w:hideMark/>
          </w:tcPr>
          <w:p w:rsidR="00595C0C" w:rsidRPr="00436192" w:rsidRDefault="00595C0C" w:rsidP="004361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5C0C" w:rsidRPr="00436192" w:rsidTr="00595C0C">
        <w:trPr>
          <w:tblCellSpacing w:w="7" w:type="dxa"/>
        </w:trPr>
        <w:tc>
          <w:tcPr>
            <w:tcW w:w="0" w:type="auto"/>
            <w:tcMar>
              <w:top w:w="75" w:type="dxa"/>
              <w:left w:w="75" w:type="dxa"/>
              <w:bottom w:w="150" w:type="dxa"/>
              <w:right w:w="750" w:type="dxa"/>
            </w:tcMar>
            <w:hideMark/>
          </w:tcPr>
          <w:p w:rsidR="00595C0C" w:rsidRPr="00436192" w:rsidRDefault="00595C0C" w:rsidP="004361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5C0C" w:rsidRPr="00436192" w:rsidRDefault="00595C0C" w:rsidP="004361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6192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2F473FAB">
                  <wp:extent cx="1908175" cy="2755900"/>
                  <wp:effectExtent l="0" t="0" r="0" b="635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175" cy="275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95C0C" w:rsidRPr="00436192" w:rsidRDefault="00595C0C" w:rsidP="004361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6192">
              <w:rPr>
                <w:rFonts w:ascii="Times New Roman" w:hAnsi="Times New Roman" w:cs="Times New Roman"/>
                <w:sz w:val="24"/>
                <w:szCs w:val="24"/>
              </w:rPr>
              <w:t xml:space="preserve">Н. Думбадзе. «Я, бабушка, </w:t>
            </w:r>
            <w:proofErr w:type="spellStart"/>
            <w:r w:rsidRPr="00436192">
              <w:rPr>
                <w:rFonts w:ascii="Times New Roman" w:hAnsi="Times New Roman" w:cs="Times New Roman"/>
                <w:sz w:val="24"/>
                <w:szCs w:val="24"/>
              </w:rPr>
              <w:t>Илико</w:t>
            </w:r>
            <w:proofErr w:type="spellEnd"/>
            <w:r w:rsidRPr="00436192">
              <w:rPr>
                <w:rFonts w:ascii="Times New Roman" w:hAnsi="Times New Roman" w:cs="Times New Roman"/>
                <w:sz w:val="24"/>
                <w:szCs w:val="24"/>
              </w:rPr>
              <w:t xml:space="preserve"> и Илларион». — Комсомольская правда, 2015</w:t>
            </w:r>
          </w:p>
        </w:tc>
        <w:tc>
          <w:tcPr>
            <w:tcW w:w="0" w:type="auto"/>
            <w:vAlign w:val="center"/>
            <w:hideMark/>
          </w:tcPr>
          <w:p w:rsidR="00595C0C" w:rsidRPr="00436192" w:rsidRDefault="00595C0C" w:rsidP="004361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61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595C0C" w:rsidRPr="00436192" w:rsidRDefault="00595C0C" w:rsidP="004361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6192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905000" cy="2981325"/>
                  <wp:effectExtent l="0" t="0" r="0" b="9525"/>
                  <wp:docPr id="19" name="Рисунок 19" descr="Андрей Васянин книги о стариках топ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Андрей Васянин книги о стариках топ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98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5C0C" w:rsidRPr="00436192" w:rsidRDefault="00595C0C" w:rsidP="004361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6192">
              <w:rPr>
                <w:rFonts w:ascii="Times New Roman" w:hAnsi="Times New Roman" w:cs="Times New Roman"/>
                <w:sz w:val="24"/>
                <w:szCs w:val="24"/>
              </w:rPr>
              <w:t xml:space="preserve">Т. </w:t>
            </w:r>
            <w:proofErr w:type="spellStart"/>
            <w:r w:rsidRPr="00436192">
              <w:rPr>
                <w:rFonts w:ascii="Times New Roman" w:hAnsi="Times New Roman" w:cs="Times New Roman"/>
                <w:sz w:val="24"/>
                <w:szCs w:val="24"/>
              </w:rPr>
              <w:t>Мжаванадзе</w:t>
            </w:r>
            <w:proofErr w:type="spellEnd"/>
            <w:r w:rsidRPr="00436192">
              <w:rPr>
                <w:rFonts w:ascii="Times New Roman" w:hAnsi="Times New Roman" w:cs="Times New Roman"/>
                <w:sz w:val="24"/>
                <w:szCs w:val="24"/>
              </w:rPr>
              <w:t xml:space="preserve">. «Лето, бабушка и я». — </w:t>
            </w:r>
            <w:proofErr w:type="spellStart"/>
            <w:r w:rsidRPr="00436192">
              <w:rPr>
                <w:rFonts w:ascii="Times New Roman" w:hAnsi="Times New Roman" w:cs="Times New Roman"/>
                <w:sz w:val="24"/>
                <w:szCs w:val="24"/>
              </w:rPr>
              <w:t>Астрель-</w:t>
            </w:r>
            <w:proofErr w:type="gramStart"/>
            <w:r w:rsidRPr="00436192">
              <w:rPr>
                <w:rFonts w:ascii="Times New Roman" w:hAnsi="Times New Roman" w:cs="Times New Roman"/>
                <w:sz w:val="24"/>
                <w:szCs w:val="24"/>
              </w:rPr>
              <w:t>Спб</w:t>
            </w:r>
            <w:proofErr w:type="spellEnd"/>
            <w:r w:rsidRPr="00436192">
              <w:rPr>
                <w:rFonts w:ascii="Times New Roman" w:hAnsi="Times New Roman" w:cs="Times New Roman"/>
                <w:sz w:val="24"/>
                <w:szCs w:val="24"/>
              </w:rPr>
              <w:t>.,</w:t>
            </w:r>
            <w:proofErr w:type="gramEnd"/>
            <w:r w:rsidRPr="00436192">
              <w:rPr>
                <w:rFonts w:ascii="Times New Roman" w:hAnsi="Times New Roman" w:cs="Times New Roman"/>
                <w:sz w:val="24"/>
                <w:szCs w:val="24"/>
              </w:rPr>
              <w:t xml:space="preserve"> 2012</w:t>
            </w:r>
          </w:p>
        </w:tc>
      </w:tr>
      <w:tr w:rsidR="00595C0C" w:rsidRPr="00436192" w:rsidTr="00595C0C">
        <w:trPr>
          <w:tblCellSpacing w:w="7" w:type="dxa"/>
        </w:trPr>
        <w:tc>
          <w:tcPr>
            <w:tcW w:w="0" w:type="auto"/>
            <w:shd w:val="clear" w:color="auto" w:fill="CCCCCC"/>
            <w:tcMar>
              <w:top w:w="75" w:type="dxa"/>
              <w:left w:w="75" w:type="dxa"/>
              <w:bottom w:w="150" w:type="dxa"/>
              <w:right w:w="750" w:type="dxa"/>
            </w:tcMar>
            <w:hideMark/>
          </w:tcPr>
          <w:p w:rsidR="00595C0C" w:rsidRPr="00436192" w:rsidRDefault="00595C0C" w:rsidP="004361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6192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905000" cy="2838450"/>
                  <wp:effectExtent l="0" t="0" r="0" b="0"/>
                  <wp:docPr id="18" name="Рисунок 18" descr="Андрей Васянин книги о стариках топ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Андрей Васянин книги о стариках топ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5C0C" w:rsidRPr="00436192" w:rsidRDefault="00595C0C" w:rsidP="004361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6192">
              <w:rPr>
                <w:rFonts w:ascii="Times New Roman" w:hAnsi="Times New Roman" w:cs="Times New Roman"/>
                <w:sz w:val="24"/>
                <w:szCs w:val="24"/>
              </w:rPr>
              <w:t xml:space="preserve">Е. </w:t>
            </w:r>
            <w:proofErr w:type="spellStart"/>
            <w:r w:rsidRPr="00436192">
              <w:rPr>
                <w:rFonts w:ascii="Times New Roman" w:hAnsi="Times New Roman" w:cs="Times New Roman"/>
                <w:sz w:val="24"/>
                <w:szCs w:val="24"/>
              </w:rPr>
              <w:t>Катишонок</w:t>
            </w:r>
            <w:proofErr w:type="spellEnd"/>
            <w:r w:rsidRPr="00436192">
              <w:rPr>
                <w:rFonts w:ascii="Times New Roman" w:hAnsi="Times New Roman" w:cs="Times New Roman"/>
                <w:sz w:val="24"/>
                <w:szCs w:val="24"/>
              </w:rPr>
              <w:t>. «Жили-были старик со старухой». — Время, 2011</w:t>
            </w:r>
          </w:p>
        </w:tc>
        <w:tc>
          <w:tcPr>
            <w:tcW w:w="0" w:type="auto"/>
            <w:shd w:val="clear" w:color="auto" w:fill="CCCCCC"/>
            <w:vAlign w:val="center"/>
            <w:hideMark/>
          </w:tcPr>
          <w:p w:rsidR="00595C0C" w:rsidRPr="00436192" w:rsidRDefault="00595C0C" w:rsidP="004361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61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CCCCCC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595C0C" w:rsidRPr="00436192" w:rsidRDefault="00595C0C" w:rsidP="004361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6192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905000" cy="2828925"/>
                  <wp:effectExtent l="0" t="0" r="0" b="9525"/>
                  <wp:docPr id="17" name="Рисунок 17" descr="Андрей Васянин книги о стариках топ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Андрей Васянин книги о стариках топ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5C0C" w:rsidRPr="00436192" w:rsidRDefault="00595C0C" w:rsidP="004361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6192">
              <w:rPr>
                <w:rFonts w:ascii="Times New Roman" w:hAnsi="Times New Roman" w:cs="Times New Roman"/>
                <w:sz w:val="24"/>
                <w:szCs w:val="24"/>
              </w:rPr>
              <w:t xml:space="preserve">Ф. </w:t>
            </w:r>
            <w:proofErr w:type="spellStart"/>
            <w:r w:rsidRPr="00436192">
              <w:rPr>
                <w:rFonts w:ascii="Times New Roman" w:hAnsi="Times New Roman" w:cs="Times New Roman"/>
                <w:sz w:val="24"/>
                <w:szCs w:val="24"/>
              </w:rPr>
              <w:t>Бакман</w:t>
            </w:r>
            <w:proofErr w:type="spellEnd"/>
            <w:r w:rsidRPr="00436192">
              <w:rPr>
                <w:rFonts w:ascii="Times New Roman" w:hAnsi="Times New Roman" w:cs="Times New Roman"/>
                <w:sz w:val="24"/>
                <w:szCs w:val="24"/>
              </w:rPr>
              <w:t xml:space="preserve">. «Вторая жизнь </w:t>
            </w:r>
            <w:proofErr w:type="spellStart"/>
            <w:r w:rsidRPr="00436192">
              <w:rPr>
                <w:rFonts w:ascii="Times New Roman" w:hAnsi="Times New Roman" w:cs="Times New Roman"/>
                <w:sz w:val="24"/>
                <w:szCs w:val="24"/>
              </w:rPr>
              <w:t>Уве</w:t>
            </w:r>
            <w:proofErr w:type="spellEnd"/>
            <w:r w:rsidRPr="00436192">
              <w:rPr>
                <w:rFonts w:ascii="Times New Roman" w:hAnsi="Times New Roman" w:cs="Times New Roman"/>
                <w:sz w:val="24"/>
                <w:szCs w:val="24"/>
              </w:rPr>
              <w:t xml:space="preserve">». —   </w:t>
            </w:r>
            <w:proofErr w:type="spellStart"/>
            <w:r w:rsidRPr="00436192">
              <w:rPr>
                <w:rFonts w:ascii="Times New Roman" w:hAnsi="Times New Roman" w:cs="Times New Roman"/>
                <w:sz w:val="24"/>
                <w:szCs w:val="24"/>
              </w:rPr>
              <w:t>Синдбад</w:t>
            </w:r>
            <w:proofErr w:type="spellEnd"/>
            <w:r w:rsidRPr="00436192">
              <w:rPr>
                <w:rFonts w:ascii="Times New Roman" w:hAnsi="Times New Roman" w:cs="Times New Roman"/>
                <w:sz w:val="24"/>
                <w:szCs w:val="24"/>
              </w:rPr>
              <w:t>, 2016</w:t>
            </w:r>
          </w:p>
        </w:tc>
      </w:tr>
      <w:tr w:rsidR="00595C0C" w:rsidRPr="00436192" w:rsidTr="00595C0C">
        <w:trPr>
          <w:tblCellSpacing w:w="7" w:type="dxa"/>
        </w:trPr>
        <w:tc>
          <w:tcPr>
            <w:tcW w:w="0" w:type="auto"/>
            <w:tcMar>
              <w:top w:w="75" w:type="dxa"/>
              <w:left w:w="75" w:type="dxa"/>
              <w:bottom w:w="150" w:type="dxa"/>
              <w:right w:w="750" w:type="dxa"/>
            </w:tcMar>
            <w:hideMark/>
          </w:tcPr>
          <w:p w:rsidR="00595C0C" w:rsidRPr="00436192" w:rsidRDefault="00595C0C" w:rsidP="004361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61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drawing>
                <wp:inline distT="0" distB="0" distL="0" distR="0">
                  <wp:extent cx="1905000" cy="3333750"/>
                  <wp:effectExtent l="0" t="0" r="0" b="0"/>
                  <wp:docPr id="16" name="Рисунок 16" descr="Андрей Васянин книги о стариках топ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Андрей Васянин книги о стариках топ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333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5C0C" w:rsidRPr="00436192" w:rsidRDefault="00595C0C" w:rsidP="004361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6192">
              <w:rPr>
                <w:rFonts w:ascii="Times New Roman" w:hAnsi="Times New Roman" w:cs="Times New Roman"/>
                <w:sz w:val="24"/>
                <w:szCs w:val="24"/>
              </w:rPr>
              <w:t xml:space="preserve">Б. </w:t>
            </w:r>
            <w:proofErr w:type="spellStart"/>
            <w:r w:rsidRPr="00436192">
              <w:rPr>
                <w:rFonts w:ascii="Times New Roman" w:hAnsi="Times New Roman" w:cs="Times New Roman"/>
                <w:sz w:val="24"/>
                <w:szCs w:val="24"/>
              </w:rPr>
              <w:t>Бускетс</w:t>
            </w:r>
            <w:proofErr w:type="spellEnd"/>
            <w:r w:rsidRPr="00436192">
              <w:rPr>
                <w:rFonts w:ascii="Times New Roman" w:hAnsi="Times New Roman" w:cs="Times New Roman"/>
                <w:sz w:val="24"/>
                <w:szCs w:val="24"/>
              </w:rPr>
              <w:t>. «Свитер». — Иностранка, 2008</w:t>
            </w:r>
          </w:p>
        </w:tc>
        <w:tc>
          <w:tcPr>
            <w:tcW w:w="0" w:type="auto"/>
            <w:vAlign w:val="center"/>
            <w:hideMark/>
          </w:tcPr>
          <w:p w:rsidR="00595C0C" w:rsidRPr="00436192" w:rsidRDefault="00595C0C" w:rsidP="004361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61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595C0C" w:rsidRPr="00436192" w:rsidRDefault="00595C0C" w:rsidP="004361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6192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905000" cy="2524125"/>
                  <wp:effectExtent l="0" t="0" r="0" b="9525"/>
                  <wp:docPr id="15" name="Рисунок 15" descr="Андрей Васянин книги о стариках топ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Андрей Васянин книги о стариках топ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5C0C" w:rsidRPr="00436192" w:rsidRDefault="00595C0C" w:rsidP="004361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6192">
              <w:rPr>
                <w:rFonts w:ascii="Times New Roman" w:hAnsi="Times New Roman" w:cs="Times New Roman"/>
                <w:sz w:val="24"/>
                <w:szCs w:val="24"/>
              </w:rPr>
              <w:t>М. Шалев. «Русский роман». —   Текст, 2010</w:t>
            </w:r>
          </w:p>
        </w:tc>
      </w:tr>
      <w:tr w:rsidR="00595C0C" w:rsidRPr="00436192" w:rsidTr="00D3087F">
        <w:trPr>
          <w:tblCellSpacing w:w="7" w:type="dxa"/>
        </w:trPr>
        <w:tc>
          <w:tcPr>
            <w:tcW w:w="0" w:type="auto"/>
            <w:shd w:val="clear" w:color="auto" w:fill="CCCCCC"/>
            <w:tcMar>
              <w:top w:w="75" w:type="dxa"/>
              <w:left w:w="75" w:type="dxa"/>
              <w:bottom w:w="150" w:type="dxa"/>
              <w:right w:w="750" w:type="dxa"/>
            </w:tcMar>
            <w:hideMark/>
          </w:tcPr>
          <w:p w:rsidR="00595C0C" w:rsidRPr="00436192" w:rsidRDefault="00595C0C" w:rsidP="004361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CCCCCC"/>
            <w:vAlign w:val="center"/>
          </w:tcPr>
          <w:p w:rsidR="00595C0C" w:rsidRPr="00436192" w:rsidRDefault="00595C0C" w:rsidP="004361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CCCCCC"/>
            <w:tcMar>
              <w:top w:w="75" w:type="dxa"/>
              <w:left w:w="75" w:type="dxa"/>
              <w:bottom w:w="150" w:type="dxa"/>
              <w:right w:w="75" w:type="dxa"/>
            </w:tcMar>
          </w:tcPr>
          <w:p w:rsidR="00595C0C" w:rsidRPr="00436192" w:rsidRDefault="00595C0C" w:rsidP="004361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5C0C" w:rsidRPr="00436192" w:rsidTr="00D3087F">
        <w:trPr>
          <w:tblCellSpacing w:w="7" w:type="dxa"/>
        </w:trPr>
        <w:tc>
          <w:tcPr>
            <w:tcW w:w="0" w:type="auto"/>
            <w:tcMar>
              <w:top w:w="75" w:type="dxa"/>
              <w:left w:w="75" w:type="dxa"/>
              <w:bottom w:w="150" w:type="dxa"/>
              <w:right w:w="750" w:type="dxa"/>
            </w:tcMar>
            <w:hideMark/>
          </w:tcPr>
          <w:p w:rsidR="00595C0C" w:rsidRPr="00436192" w:rsidRDefault="00595C0C" w:rsidP="004361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5C0C" w:rsidRPr="00436192" w:rsidRDefault="00595C0C" w:rsidP="004361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595C0C" w:rsidRPr="00436192" w:rsidRDefault="00595C0C" w:rsidP="004361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150" w:type="dxa"/>
              <w:right w:w="75" w:type="dxa"/>
            </w:tcMar>
          </w:tcPr>
          <w:p w:rsidR="00595C0C" w:rsidRPr="00436192" w:rsidRDefault="00595C0C" w:rsidP="004361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5C0C" w:rsidRPr="00436192" w:rsidTr="00595C0C">
        <w:trPr>
          <w:tblCellSpacing w:w="7" w:type="dxa"/>
        </w:trPr>
        <w:tc>
          <w:tcPr>
            <w:tcW w:w="0" w:type="auto"/>
            <w:shd w:val="clear" w:color="auto" w:fill="CCCCCC"/>
            <w:tcMar>
              <w:top w:w="75" w:type="dxa"/>
              <w:left w:w="75" w:type="dxa"/>
              <w:bottom w:w="150" w:type="dxa"/>
              <w:right w:w="750" w:type="dxa"/>
            </w:tcMar>
            <w:hideMark/>
          </w:tcPr>
          <w:p w:rsidR="00595C0C" w:rsidRPr="00436192" w:rsidRDefault="00595C0C" w:rsidP="004361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6192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905000" cy="2990850"/>
                  <wp:effectExtent l="0" t="0" r="0" b="0"/>
                  <wp:docPr id="10" name="Рисунок 10" descr="Андрей Васянин книги о стариках топ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Андрей Васянин книги о стариках топ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99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5C0C" w:rsidRPr="00436192" w:rsidRDefault="00595C0C" w:rsidP="004361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6192">
              <w:rPr>
                <w:rFonts w:ascii="Times New Roman" w:hAnsi="Times New Roman" w:cs="Times New Roman"/>
                <w:sz w:val="24"/>
                <w:szCs w:val="24"/>
              </w:rPr>
              <w:t xml:space="preserve">  Н. </w:t>
            </w:r>
            <w:proofErr w:type="spellStart"/>
            <w:r w:rsidRPr="00436192">
              <w:rPr>
                <w:rFonts w:ascii="Times New Roman" w:hAnsi="Times New Roman" w:cs="Times New Roman"/>
                <w:sz w:val="24"/>
                <w:szCs w:val="24"/>
              </w:rPr>
              <w:t>Абгарян</w:t>
            </w:r>
            <w:proofErr w:type="spellEnd"/>
            <w:r w:rsidRPr="00436192">
              <w:rPr>
                <w:rFonts w:ascii="Times New Roman" w:hAnsi="Times New Roman" w:cs="Times New Roman"/>
                <w:sz w:val="24"/>
                <w:szCs w:val="24"/>
              </w:rPr>
              <w:t>. «</w:t>
            </w:r>
            <w:proofErr w:type="spellStart"/>
            <w:r w:rsidRPr="00436192">
              <w:rPr>
                <w:rFonts w:ascii="Times New Roman" w:hAnsi="Times New Roman" w:cs="Times New Roman"/>
                <w:sz w:val="24"/>
                <w:szCs w:val="24"/>
              </w:rPr>
              <w:t>Манюня</w:t>
            </w:r>
            <w:proofErr w:type="spellEnd"/>
            <w:r w:rsidRPr="00436192">
              <w:rPr>
                <w:rFonts w:ascii="Times New Roman" w:hAnsi="Times New Roman" w:cs="Times New Roman"/>
                <w:sz w:val="24"/>
                <w:szCs w:val="24"/>
              </w:rPr>
              <w:t xml:space="preserve">, юбилей </w:t>
            </w:r>
            <w:proofErr w:type="gramStart"/>
            <w:r w:rsidRPr="00436192">
              <w:rPr>
                <w:rFonts w:ascii="Times New Roman" w:hAnsi="Times New Roman" w:cs="Times New Roman"/>
                <w:sz w:val="24"/>
                <w:szCs w:val="24"/>
              </w:rPr>
              <w:t>Ба</w:t>
            </w:r>
            <w:proofErr w:type="gramEnd"/>
            <w:r w:rsidRPr="00436192">
              <w:rPr>
                <w:rFonts w:ascii="Times New Roman" w:hAnsi="Times New Roman" w:cs="Times New Roman"/>
                <w:sz w:val="24"/>
                <w:szCs w:val="24"/>
              </w:rPr>
              <w:t xml:space="preserve"> и прочие треволнения». — </w:t>
            </w:r>
            <w:proofErr w:type="gramStart"/>
            <w:r w:rsidRPr="00436192">
              <w:rPr>
                <w:rFonts w:ascii="Times New Roman" w:hAnsi="Times New Roman" w:cs="Times New Roman"/>
                <w:sz w:val="24"/>
                <w:szCs w:val="24"/>
              </w:rPr>
              <w:t>АСТ,  2017</w:t>
            </w:r>
            <w:proofErr w:type="gramEnd"/>
          </w:p>
        </w:tc>
        <w:tc>
          <w:tcPr>
            <w:tcW w:w="0" w:type="auto"/>
            <w:shd w:val="clear" w:color="auto" w:fill="CCCCCC"/>
            <w:vAlign w:val="center"/>
            <w:hideMark/>
          </w:tcPr>
          <w:p w:rsidR="00595C0C" w:rsidRPr="00436192" w:rsidRDefault="00595C0C" w:rsidP="004361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619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shd w:val="clear" w:color="auto" w:fill="CCCCCC"/>
            <w:tcMar>
              <w:top w:w="75" w:type="dxa"/>
              <w:left w:w="75" w:type="dxa"/>
              <w:bottom w:w="150" w:type="dxa"/>
              <w:right w:w="75" w:type="dxa"/>
            </w:tcMar>
          </w:tcPr>
          <w:p w:rsidR="00595C0C" w:rsidRPr="00436192" w:rsidRDefault="00595C0C" w:rsidP="004361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6192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15252D05">
                  <wp:extent cx="1908175" cy="299974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175" cy="2999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95C0C" w:rsidRPr="00436192" w:rsidRDefault="00595C0C" w:rsidP="004361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6192">
              <w:rPr>
                <w:rFonts w:ascii="Times New Roman" w:hAnsi="Times New Roman" w:cs="Times New Roman"/>
                <w:sz w:val="24"/>
                <w:szCs w:val="24"/>
              </w:rPr>
              <w:t xml:space="preserve">Н. </w:t>
            </w:r>
            <w:proofErr w:type="spellStart"/>
            <w:r w:rsidRPr="00436192">
              <w:rPr>
                <w:rFonts w:ascii="Times New Roman" w:hAnsi="Times New Roman" w:cs="Times New Roman"/>
                <w:sz w:val="24"/>
                <w:szCs w:val="24"/>
              </w:rPr>
              <w:t>Абгарян</w:t>
            </w:r>
            <w:proofErr w:type="spellEnd"/>
            <w:r w:rsidRPr="00436192">
              <w:rPr>
                <w:rFonts w:ascii="Times New Roman" w:hAnsi="Times New Roman" w:cs="Times New Roman"/>
                <w:sz w:val="24"/>
                <w:szCs w:val="24"/>
              </w:rPr>
              <w:t>. «</w:t>
            </w:r>
            <w:proofErr w:type="spellStart"/>
            <w:r w:rsidRPr="00436192">
              <w:rPr>
                <w:rFonts w:ascii="Times New Roman" w:hAnsi="Times New Roman" w:cs="Times New Roman"/>
                <w:sz w:val="24"/>
                <w:szCs w:val="24"/>
              </w:rPr>
              <w:t>Манюня</w:t>
            </w:r>
            <w:proofErr w:type="spellEnd"/>
            <w:r w:rsidRPr="00436192">
              <w:rPr>
                <w:rFonts w:ascii="Times New Roman" w:hAnsi="Times New Roman" w:cs="Times New Roman"/>
                <w:sz w:val="24"/>
                <w:szCs w:val="24"/>
              </w:rPr>
              <w:t xml:space="preserve">». — </w:t>
            </w:r>
            <w:proofErr w:type="spellStart"/>
            <w:r w:rsidRPr="00436192">
              <w:rPr>
                <w:rFonts w:ascii="Times New Roman" w:hAnsi="Times New Roman" w:cs="Times New Roman"/>
                <w:sz w:val="24"/>
                <w:szCs w:val="24"/>
              </w:rPr>
              <w:t>Астрель-</w:t>
            </w:r>
            <w:proofErr w:type="gramStart"/>
            <w:r w:rsidRPr="00436192">
              <w:rPr>
                <w:rFonts w:ascii="Times New Roman" w:hAnsi="Times New Roman" w:cs="Times New Roman"/>
                <w:sz w:val="24"/>
                <w:szCs w:val="24"/>
              </w:rPr>
              <w:t>Спб</w:t>
            </w:r>
            <w:proofErr w:type="spellEnd"/>
            <w:r w:rsidRPr="00436192">
              <w:rPr>
                <w:rFonts w:ascii="Times New Roman" w:hAnsi="Times New Roman" w:cs="Times New Roman"/>
                <w:sz w:val="24"/>
                <w:szCs w:val="24"/>
              </w:rPr>
              <w:t>.,</w:t>
            </w:r>
            <w:proofErr w:type="gramEnd"/>
            <w:r w:rsidRPr="00436192">
              <w:rPr>
                <w:rFonts w:ascii="Times New Roman" w:hAnsi="Times New Roman" w:cs="Times New Roman"/>
                <w:sz w:val="24"/>
                <w:szCs w:val="24"/>
              </w:rPr>
              <w:t xml:space="preserve"> 2016</w:t>
            </w:r>
          </w:p>
        </w:tc>
      </w:tr>
      <w:tr w:rsidR="00595C0C" w:rsidRPr="00436192" w:rsidTr="00595C0C">
        <w:trPr>
          <w:tblCellSpacing w:w="7" w:type="dxa"/>
        </w:trPr>
        <w:tc>
          <w:tcPr>
            <w:tcW w:w="0" w:type="auto"/>
            <w:tcMar>
              <w:top w:w="75" w:type="dxa"/>
              <w:left w:w="75" w:type="dxa"/>
              <w:bottom w:w="150" w:type="dxa"/>
              <w:right w:w="750" w:type="dxa"/>
            </w:tcMar>
            <w:hideMark/>
          </w:tcPr>
          <w:p w:rsidR="00595C0C" w:rsidRPr="00436192" w:rsidRDefault="00595C0C" w:rsidP="004361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5C0C" w:rsidRPr="00436192" w:rsidRDefault="00595C0C" w:rsidP="004361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595C0C" w:rsidRPr="00436192" w:rsidRDefault="00595C0C" w:rsidP="004361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619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595C0C" w:rsidRPr="00436192" w:rsidRDefault="00595C0C" w:rsidP="004361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5C0C" w:rsidRPr="00436192" w:rsidRDefault="00595C0C" w:rsidP="004361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5C0C" w:rsidRPr="00436192" w:rsidTr="00595C0C">
        <w:trPr>
          <w:tblCellSpacing w:w="7" w:type="dxa"/>
        </w:trPr>
        <w:tc>
          <w:tcPr>
            <w:tcW w:w="0" w:type="auto"/>
            <w:shd w:val="clear" w:color="auto" w:fill="CCCCCC"/>
            <w:tcMar>
              <w:top w:w="75" w:type="dxa"/>
              <w:left w:w="75" w:type="dxa"/>
              <w:bottom w:w="150" w:type="dxa"/>
              <w:right w:w="750" w:type="dxa"/>
            </w:tcMar>
            <w:hideMark/>
          </w:tcPr>
          <w:p w:rsidR="00595C0C" w:rsidRPr="00436192" w:rsidRDefault="00595C0C" w:rsidP="004361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CCCCCC"/>
            <w:vAlign w:val="center"/>
            <w:hideMark/>
          </w:tcPr>
          <w:p w:rsidR="00595C0C" w:rsidRPr="00436192" w:rsidRDefault="00595C0C" w:rsidP="004361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CCCCCC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595C0C" w:rsidRPr="00436192" w:rsidRDefault="00595C0C" w:rsidP="004361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5C0C" w:rsidRPr="00436192" w:rsidTr="00595C0C">
        <w:trPr>
          <w:tblCellSpacing w:w="7" w:type="dxa"/>
        </w:trPr>
        <w:tc>
          <w:tcPr>
            <w:tcW w:w="0" w:type="auto"/>
            <w:tcMar>
              <w:top w:w="75" w:type="dxa"/>
              <w:left w:w="75" w:type="dxa"/>
              <w:bottom w:w="150" w:type="dxa"/>
              <w:right w:w="750" w:type="dxa"/>
            </w:tcMar>
          </w:tcPr>
          <w:p w:rsidR="00595C0C" w:rsidRPr="00436192" w:rsidRDefault="00595C0C" w:rsidP="004361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595C0C" w:rsidRPr="00436192" w:rsidRDefault="00595C0C" w:rsidP="004361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150" w:type="dxa"/>
              <w:right w:w="75" w:type="dxa"/>
            </w:tcMar>
          </w:tcPr>
          <w:p w:rsidR="00595C0C" w:rsidRPr="00436192" w:rsidRDefault="00595C0C" w:rsidP="004361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5C0C" w:rsidRPr="00436192" w:rsidTr="00595C0C">
        <w:trPr>
          <w:tblCellSpacing w:w="7" w:type="dxa"/>
        </w:trPr>
        <w:tc>
          <w:tcPr>
            <w:tcW w:w="0" w:type="auto"/>
            <w:shd w:val="clear" w:color="auto" w:fill="CCCCCC"/>
            <w:tcMar>
              <w:top w:w="75" w:type="dxa"/>
              <w:left w:w="75" w:type="dxa"/>
              <w:bottom w:w="150" w:type="dxa"/>
              <w:right w:w="750" w:type="dxa"/>
            </w:tcMar>
            <w:hideMark/>
          </w:tcPr>
          <w:p w:rsidR="00595C0C" w:rsidRPr="00436192" w:rsidRDefault="00595C0C" w:rsidP="004361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6192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905000" cy="2819400"/>
                  <wp:effectExtent l="0" t="0" r="0" b="0"/>
                  <wp:docPr id="2" name="Рисунок 2" descr="Андрей Васянин книги о стариках топ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Андрей Васянин книги о стариках топ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81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5C0C" w:rsidRPr="00436192" w:rsidRDefault="00595C0C" w:rsidP="004361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6192">
              <w:rPr>
                <w:rFonts w:ascii="Times New Roman" w:hAnsi="Times New Roman" w:cs="Times New Roman"/>
                <w:sz w:val="24"/>
                <w:szCs w:val="24"/>
              </w:rPr>
              <w:t>Ю. Возн</w:t>
            </w:r>
            <w:bookmarkStart w:id="0" w:name="_GoBack"/>
            <w:bookmarkEnd w:id="0"/>
            <w:r w:rsidRPr="00436192">
              <w:rPr>
                <w:rFonts w:ascii="Times New Roman" w:hAnsi="Times New Roman" w:cs="Times New Roman"/>
                <w:sz w:val="24"/>
                <w:szCs w:val="24"/>
              </w:rPr>
              <w:t>есенская. «Жила-была старушка в зеленых башмаках». —</w:t>
            </w:r>
          </w:p>
          <w:p w:rsidR="00595C0C" w:rsidRPr="00436192" w:rsidRDefault="00595C0C" w:rsidP="004361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CCCCCC"/>
            <w:vAlign w:val="center"/>
            <w:hideMark/>
          </w:tcPr>
          <w:p w:rsidR="00595C0C" w:rsidRPr="00436192" w:rsidRDefault="00595C0C" w:rsidP="004361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CCCCCC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595C0C" w:rsidRPr="00436192" w:rsidRDefault="00595C0C" w:rsidP="004361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6192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905000" cy="2724150"/>
                  <wp:effectExtent l="0" t="0" r="0" b="0"/>
                  <wp:docPr id="1" name="Рисунок 1" descr="Андрей Васянин книги о стариках топ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Андрей Васянин книги о стариках топ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72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5C0C" w:rsidRPr="00436192" w:rsidRDefault="00595C0C" w:rsidP="004361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6192">
              <w:rPr>
                <w:rFonts w:ascii="Times New Roman" w:hAnsi="Times New Roman" w:cs="Times New Roman"/>
                <w:sz w:val="24"/>
                <w:szCs w:val="24"/>
              </w:rPr>
              <w:t xml:space="preserve">А. </w:t>
            </w:r>
            <w:proofErr w:type="spellStart"/>
            <w:r w:rsidRPr="00436192">
              <w:rPr>
                <w:rFonts w:ascii="Times New Roman" w:hAnsi="Times New Roman" w:cs="Times New Roman"/>
                <w:sz w:val="24"/>
                <w:szCs w:val="24"/>
              </w:rPr>
              <w:t>Нанетти</w:t>
            </w:r>
            <w:proofErr w:type="spellEnd"/>
            <w:r w:rsidRPr="00436192">
              <w:rPr>
                <w:rFonts w:ascii="Times New Roman" w:hAnsi="Times New Roman" w:cs="Times New Roman"/>
                <w:sz w:val="24"/>
                <w:szCs w:val="24"/>
              </w:rPr>
              <w:t>. «Мой дедушка был вишней». — Самокат, 2016</w:t>
            </w:r>
          </w:p>
        </w:tc>
      </w:tr>
    </w:tbl>
    <w:p w:rsidR="00D3087F" w:rsidRPr="00436192" w:rsidRDefault="00595C0C" w:rsidP="004361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36192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32091D27">
            <wp:extent cx="2421934" cy="2963545"/>
            <wp:effectExtent l="0" t="0" r="0" b="825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02" cy="296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36192">
        <w:rPr>
          <w:rFonts w:ascii="Times New Roman" w:hAnsi="Times New Roman" w:cs="Times New Roman"/>
          <w:sz w:val="24"/>
          <w:szCs w:val="24"/>
        </w:rPr>
        <w:t xml:space="preserve"> </w:t>
      </w:r>
      <w:r w:rsidR="00D3087F" w:rsidRPr="00436192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17E14841">
            <wp:extent cx="2486025" cy="299339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99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376D" w:rsidRPr="00436192" w:rsidRDefault="00595C0C" w:rsidP="004361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36192">
        <w:rPr>
          <w:rFonts w:ascii="Times New Roman" w:hAnsi="Times New Roman" w:cs="Times New Roman"/>
          <w:sz w:val="24"/>
          <w:szCs w:val="24"/>
        </w:rPr>
        <w:t xml:space="preserve">М. </w:t>
      </w:r>
      <w:proofErr w:type="spellStart"/>
      <w:r w:rsidRPr="00436192">
        <w:rPr>
          <w:rFonts w:ascii="Times New Roman" w:hAnsi="Times New Roman" w:cs="Times New Roman"/>
          <w:sz w:val="24"/>
          <w:szCs w:val="24"/>
        </w:rPr>
        <w:t>Лобе</w:t>
      </w:r>
      <w:proofErr w:type="spellEnd"/>
      <w:r w:rsidRPr="00436192">
        <w:rPr>
          <w:rFonts w:ascii="Times New Roman" w:hAnsi="Times New Roman" w:cs="Times New Roman"/>
          <w:sz w:val="24"/>
          <w:szCs w:val="24"/>
        </w:rPr>
        <w:t xml:space="preserve">. «Бабушка на яблоне». </w:t>
      </w:r>
      <w:proofErr w:type="gramStart"/>
      <w:r w:rsidRPr="00436192">
        <w:rPr>
          <w:rFonts w:ascii="Times New Roman" w:hAnsi="Times New Roman" w:cs="Times New Roman"/>
          <w:sz w:val="24"/>
          <w:szCs w:val="24"/>
        </w:rPr>
        <w:t>—  Махаон</w:t>
      </w:r>
      <w:proofErr w:type="gramEnd"/>
      <w:r w:rsidRPr="00436192">
        <w:rPr>
          <w:rFonts w:ascii="Times New Roman" w:hAnsi="Times New Roman" w:cs="Times New Roman"/>
          <w:sz w:val="24"/>
          <w:szCs w:val="24"/>
        </w:rPr>
        <w:t>, 2015</w:t>
      </w:r>
    </w:p>
    <w:sectPr w:rsidR="008F376D" w:rsidRPr="004361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D25"/>
    <w:rsid w:val="00436192"/>
    <w:rsid w:val="00595C0C"/>
    <w:rsid w:val="008F376D"/>
    <w:rsid w:val="00D3087F"/>
    <w:rsid w:val="00DA6D25"/>
    <w:rsid w:val="00E16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D82802-8C52-4884-979B-E2F865328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95C0C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595C0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459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4678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111883">
              <w:marLeft w:val="0"/>
              <w:marRight w:val="225"/>
              <w:marTop w:val="0"/>
              <w:marBottom w:val="5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26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529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529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000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6185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665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56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09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217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3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8879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42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5888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155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5849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618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8058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966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695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975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609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630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8508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676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2011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70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1901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501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7691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193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797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874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7056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623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197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155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49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540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62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339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3756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546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7F58DE-5499-4730-BB73-50BB292C96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328</Words>
  <Characters>1872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ДНВ</dc:creator>
  <cp:keywords/>
  <dc:description/>
  <cp:lastModifiedBy>ДНВ</cp:lastModifiedBy>
  <cp:revision>3</cp:revision>
  <dcterms:created xsi:type="dcterms:W3CDTF">2022-09-23T11:51:00Z</dcterms:created>
  <dcterms:modified xsi:type="dcterms:W3CDTF">2022-09-23T11:51:00Z</dcterms:modified>
</cp:coreProperties>
</file>