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1AE" w:rsidRPr="006337A9" w:rsidRDefault="004B31AE" w:rsidP="006337A9">
      <w:pPr>
        <w:jc w:val="center"/>
        <w:rPr>
          <w:rFonts w:ascii="Times New Roman" w:hAnsi="Times New Roman" w:cs="Times New Roman"/>
          <w:b/>
          <w:sz w:val="28"/>
          <w:szCs w:val="28"/>
        </w:rPr>
      </w:pPr>
      <w:r w:rsidRPr="004B31AE">
        <w:rPr>
          <w:rFonts w:ascii="Times New Roman" w:hAnsi="Times New Roman" w:cs="Times New Roman"/>
          <w:b/>
          <w:sz w:val="28"/>
          <w:szCs w:val="28"/>
        </w:rPr>
        <w:t>Какие словари нужны</w:t>
      </w:r>
      <w:r>
        <w:rPr>
          <w:rFonts w:ascii="Times New Roman" w:hAnsi="Times New Roman" w:cs="Times New Roman"/>
          <w:b/>
          <w:sz w:val="28"/>
          <w:szCs w:val="28"/>
        </w:rPr>
        <w:t xml:space="preserve"> </w:t>
      </w:r>
      <w:r w:rsidRPr="004B31AE">
        <w:rPr>
          <w:rFonts w:ascii="Times New Roman" w:hAnsi="Times New Roman" w:cs="Times New Roman"/>
          <w:b/>
          <w:sz w:val="28"/>
          <w:szCs w:val="28"/>
        </w:rPr>
        <w:t>для работы с дошкольниками?</w:t>
      </w:r>
    </w:p>
    <w:p w:rsidR="006337A9" w:rsidRDefault="004B31AE" w:rsidP="004B31AE">
      <w:pPr>
        <w:jc w:val="center"/>
        <w:rPr>
          <w:rFonts w:ascii="Times New Roman" w:hAnsi="Times New Roman" w:cs="Times New Roman"/>
          <w:b/>
          <w:sz w:val="28"/>
          <w:szCs w:val="28"/>
        </w:rPr>
      </w:pPr>
      <w:r w:rsidRPr="006337A9">
        <w:rPr>
          <w:rFonts w:ascii="Times New Roman" w:hAnsi="Times New Roman" w:cs="Times New Roman"/>
          <w:b/>
          <w:sz w:val="28"/>
          <w:szCs w:val="28"/>
        </w:rPr>
        <w:t xml:space="preserve">Памятка для воспитателей и методистов </w:t>
      </w:r>
    </w:p>
    <w:p w:rsidR="006337A9" w:rsidRPr="006337A9" w:rsidRDefault="004B31AE" w:rsidP="006337A9">
      <w:pPr>
        <w:jc w:val="center"/>
        <w:rPr>
          <w:rFonts w:ascii="Times New Roman" w:hAnsi="Times New Roman" w:cs="Times New Roman"/>
          <w:b/>
          <w:sz w:val="28"/>
          <w:szCs w:val="28"/>
        </w:rPr>
      </w:pPr>
      <w:r w:rsidRPr="006337A9">
        <w:rPr>
          <w:rFonts w:ascii="Times New Roman" w:hAnsi="Times New Roman" w:cs="Times New Roman"/>
          <w:b/>
          <w:sz w:val="28"/>
          <w:szCs w:val="28"/>
        </w:rPr>
        <w:t>дошкольных образовательных</w:t>
      </w:r>
      <w:r w:rsidR="006337A9">
        <w:rPr>
          <w:rFonts w:ascii="Times New Roman" w:hAnsi="Times New Roman" w:cs="Times New Roman"/>
          <w:b/>
          <w:sz w:val="28"/>
          <w:szCs w:val="28"/>
        </w:rPr>
        <w:t xml:space="preserve"> о</w:t>
      </w:r>
      <w:r w:rsidRPr="006337A9">
        <w:rPr>
          <w:rFonts w:ascii="Times New Roman" w:hAnsi="Times New Roman" w:cs="Times New Roman"/>
          <w:b/>
          <w:sz w:val="28"/>
          <w:szCs w:val="28"/>
        </w:rPr>
        <w:t>рганизаций</w:t>
      </w:r>
    </w:p>
    <w:p w:rsidR="004B31AE" w:rsidRDefault="006337A9" w:rsidP="006337A9">
      <w:pPr>
        <w:ind w:firstLine="709"/>
        <w:jc w:val="both"/>
        <w:rPr>
          <w:rFonts w:ascii="Times New Roman" w:hAnsi="Times New Roman" w:cs="Times New Roman"/>
          <w:sz w:val="28"/>
          <w:szCs w:val="28"/>
        </w:rPr>
      </w:pPr>
      <w:r w:rsidRPr="004B31AE">
        <w:rPr>
          <w:rFonts w:ascii="Times New Roman" w:hAnsi="Times New Roman" w:cs="Times New Roman"/>
          <w:sz w:val="28"/>
          <w:szCs w:val="28"/>
        </w:rPr>
        <w:t xml:space="preserve"> </w:t>
      </w:r>
      <w:r w:rsidR="004B31AE" w:rsidRPr="004B31AE">
        <w:rPr>
          <w:rFonts w:ascii="Times New Roman" w:hAnsi="Times New Roman" w:cs="Times New Roman"/>
          <w:sz w:val="28"/>
          <w:szCs w:val="28"/>
        </w:rPr>
        <w:t xml:space="preserve">Прежде всего это </w:t>
      </w:r>
      <w:r w:rsidR="004B31AE" w:rsidRPr="006337A9">
        <w:rPr>
          <w:rFonts w:ascii="Times New Roman" w:hAnsi="Times New Roman" w:cs="Times New Roman"/>
          <w:b/>
          <w:sz w:val="28"/>
          <w:szCs w:val="28"/>
        </w:rPr>
        <w:t>толковые словари</w:t>
      </w:r>
      <w:r w:rsidR="004B31AE" w:rsidRPr="004B31AE">
        <w:rPr>
          <w:rFonts w:ascii="Times New Roman" w:hAnsi="Times New Roman" w:cs="Times New Roman"/>
          <w:sz w:val="28"/>
          <w:szCs w:val="28"/>
        </w:rPr>
        <w:t>, в которых да</w:t>
      </w:r>
      <w:r w:rsidR="004B31AE">
        <w:rPr>
          <w:rFonts w:ascii="Times New Roman" w:hAnsi="Times New Roman" w:cs="Times New Roman"/>
          <w:sz w:val="28"/>
          <w:szCs w:val="28"/>
        </w:rPr>
        <w:t xml:space="preserve">ется толкование того или иного </w:t>
      </w:r>
      <w:r w:rsidR="004B31AE" w:rsidRPr="004B31AE">
        <w:rPr>
          <w:rFonts w:ascii="Times New Roman" w:hAnsi="Times New Roman" w:cs="Times New Roman"/>
          <w:sz w:val="28"/>
          <w:szCs w:val="28"/>
        </w:rPr>
        <w:t>слова, описывается его значение. Задача толков</w:t>
      </w:r>
      <w:r w:rsidR="004B31AE">
        <w:rPr>
          <w:rFonts w:ascii="Times New Roman" w:hAnsi="Times New Roman" w:cs="Times New Roman"/>
          <w:sz w:val="28"/>
          <w:szCs w:val="28"/>
        </w:rPr>
        <w:t xml:space="preserve">ых словарей, в первую очередь, </w:t>
      </w:r>
      <w:r w:rsidR="004B31AE" w:rsidRPr="004B31AE">
        <w:rPr>
          <w:rFonts w:ascii="Times New Roman" w:hAnsi="Times New Roman" w:cs="Times New Roman"/>
          <w:sz w:val="28"/>
          <w:szCs w:val="28"/>
        </w:rPr>
        <w:t>состоит в отражении активной лексики языка опр</w:t>
      </w:r>
      <w:r w:rsidR="004B31AE">
        <w:rPr>
          <w:rFonts w:ascii="Times New Roman" w:hAnsi="Times New Roman" w:cs="Times New Roman"/>
          <w:sz w:val="28"/>
          <w:szCs w:val="28"/>
        </w:rPr>
        <w:t xml:space="preserve">еделенного периода. В толковых </w:t>
      </w:r>
      <w:r w:rsidR="004B31AE" w:rsidRPr="004B31AE">
        <w:rPr>
          <w:rFonts w:ascii="Times New Roman" w:hAnsi="Times New Roman" w:cs="Times New Roman"/>
          <w:sz w:val="28"/>
          <w:szCs w:val="28"/>
        </w:rPr>
        <w:t xml:space="preserve">словарях объясняются значения слов и их </w:t>
      </w:r>
      <w:r w:rsidR="004B31AE">
        <w:rPr>
          <w:rFonts w:ascii="Times New Roman" w:hAnsi="Times New Roman" w:cs="Times New Roman"/>
          <w:sz w:val="28"/>
          <w:szCs w:val="28"/>
        </w:rPr>
        <w:t xml:space="preserve">оттенки, дается грамматическая </w:t>
      </w:r>
      <w:r w:rsidR="004B31AE" w:rsidRPr="004B31AE">
        <w:rPr>
          <w:rFonts w:ascii="Times New Roman" w:hAnsi="Times New Roman" w:cs="Times New Roman"/>
          <w:sz w:val="28"/>
          <w:szCs w:val="28"/>
        </w:rPr>
        <w:t>характеристика слов, указания о произношени</w:t>
      </w:r>
      <w:r w:rsidR="004B31AE">
        <w:rPr>
          <w:rFonts w:ascii="Times New Roman" w:hAnsi="Times New Roman" w:cs="Times New Roman"/>
          <w:sz w:val="28"/>
          <w:szCs w:val="28"/>
        </w:rPr>
        <w:t xml:space="preserve">и слов и правописании, а также </w:t>
      </w:r>
      <w:r w:rsidR="004B31AE" w:rsidRPr="004B31AE">
        <w:rPr>
          <w:rFonts w:ascii="Times New Roman" w:hAnsi="Times New Roman" w:cs="Times New Roman"/>
          <w:sz w:val="28"/>
          <w:szCs w:val="28"/>
        </w:rPr>
        <w:t>иллюстрируется употребление слов как в свобод</w:t>
      </w:r>
      <w:r w:rsidR="004B31AE">
        <w:rPr>
          <w:rFonts w:ascii="Times New Roman" w:hAnsi="Times New Roman" w:cs="Times New Roman"/>
          <w:sz w:val="28"/>
          <w:szCs w:val="28"/>
        </w:rPr>
        <w:t>ных, так и во фразеологических словосочетаниях.</w:t>
      </w:r>
    </w:p>
    <w:tbl>
      <w:tblPr>
        <w:tblStyle w:val="a4"/>
        <w:tblW w:w="0" w:type="auto"/>
        <w:tblLook w:val="04A0" w:firstRow="1" w:lastRow="0" w:firstColumn="1" w:lastColumn="0" w:noHBand="0" w:noVBand="1"/>
      </w:tblPr>
      <w:tblGrid>
        <w:gridCol w:w="4106"/>
        <w:gridCol w:w="5239"/>
      </w:tblGrid>
      <w:tr w:rsidR="006337A9" w:rsidTr="00DF31ED">
        <w:tc>
          <w:tcPr>
            <w:tcW w:w="4106" w:type="dxa"/>
          </w:tcPr>
          <w:p w:rsidR="006337A9" w:rsidRDefault="006337A9" w:rsidP="004B31AE">
            <w:pPr>
              <w:jc w:val="both"/>
              <w:rPr>
                <w:rFonts w:ascii="Times New Roman" w:hAnsi="Times New Roman" w:cs="Times New Roman"/>
                <w:sz w:val="28"/>
                <w:szCs w:val="28"/>
              </w:rPr>
            </w:pPr>
            <w:r>
              <w:rPr>
                <w:noProof/>
                <w:lang w:eastAsia="ru-RU"/>
              </w:rPr>
              <w:drawing>
                <wp:inline distT="0" distB="0" distL="0" distR="0" wp14:anchorId="020B56C5" wp14:editId="24D1427A">
                  <wp:extent cx="2123757" cy="2660239"/>
                  <wp:effectExtent l="0" t="0" r="0" b="6985"/>
                  <wp:docPr id="2" name="Рисунок 2" descr="https://cdn1.ozone.ru/multimedia/1015355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ozone.ru/multimedia/101535509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1006" cy="2669319"/>
                          </a:xfrm>
                          <a:prstGeom prst="rect">
                            <a:avLst/>
                          </a:prstGeom>
                          <a:noFill/>
                          <a:ln>
                            <a:noFill/>
                          </a:ln>
                        </pic:spPr>
                      </pic:pic>
                    </a:graphicData>
                  </a:graphic>
                </wp:inline>
              </w:drawing>
            </w:r>
          </w:p>
        </w:tc>
        <w:tc>
          <w:tcPr>
            <w:tcW w:w="5239" w:type="dxa"/>
          </w:tcPr>
          <w:p w:rsidR="006337A9" w:rsidRPr="00DF31ED" w:rsidRDefault="006337A9" w:rsidP="006337A9">
            <w:pPr>
              <w:jc w:val="both"/>
              <w:rPr>
                <w:rFonts w:ascii="Times New Roman" w:hAnsi="Times New Roman" w:cs="Times New Roman"/>
                <w:b/>
                <w:i/>
                <w:sz w:val="24"/>
                <w:szCs w:val="24"/>
              </w:rPr>
            </w:pPr>
            <w:r w:rsidRPr="00DF31ED">
              <w:rPr>
                <w:rFonts w:ascii="Times New Roman" w:hAnsi="Times New Roman" w:cs="Times New Roman"/>
                <w:b/>
                <w:i/>
                <w:sz w:val="24"/>
                <w:szCs w:val="24"/>
              </w:rPr>
              <w:t>«Толковый словарь живого великорусского языка» Владимира Ивановича Даля – один из наиболее значимых толковых словарей русского языка. Автор составлял его 53 года. Словарь включает более 200 тысяч слов и 30 тысяч поговорок, пословиц, присловий и загадок, которые служат для объяснения прямого и переносного значения слов.</w:t>
            </w:r>
          </w:p>
          <w:p w:rsidR="006337A9" w:rsidRDefault="006337A9" w:rsidP="004B31AE">
            <w:pPr>
              <w:jc w:val="both"/>
              <w:rPr>
                <w:rFonts w:ascii="Times New Roman" w:hAnsi="Times New Roman" w:cs="Times New Roman"/>
                <w:sz w:val="28"/>
                <w:szCs w:val="28"/>
              </w:rPr>
            </w:pPr>
          </w:p>
        </w:tc>
      </w:tr>
    </w:tbl>
    <w:p w:rsidR="00434E5C" w:rsidRDefault="00434E5C" w:rsidP="004B31AE">
      <w:pPr>
        <w:jc w:val="both"/>
        <w:rPr>
          <w:rFonts w:ascii="Times New Roman" w:hAnsi="Times New Roman" w:cs="Times New Roman"/>
          <w:sz w:val="28"/>
          <w:szCs w:val="28"/>
        </w:rPr>
      </w:pPr>
    </w:p>
    <w:p w:rsidR="00434E5C" w:rsidRPr="00434E5C" w:rsidRDefault="00434E5C" w:rsidP="00434E5C">
      <w:pPr>
        <w:jc w:val="both"/>
        <w:rPr>
          <w:rFonts w:ascii="Times New Roman" w:hAnsi="Times New Roman" w:cs="Times New Roman"/>
          <w:sz w:val="28"/>
          <w:szCs w:val="28"/>
        </w:rPr>
      </w:pPr>
      <w:r w:rsidRPr="006337A9">
        <w:rPr>
          <w:rFonts w:ascii="Times New Roman" w:hAnsi="Times New Roman" w:cs="Times New Roman"/>
          <w:b/>
          <w:sz w:val="28"/>
          <w:szCs w:val="28"/>
        </w:rPr>
        <w:t>Пример:</w:t>
      </w:r>
      <w:r w:rsidRPr="00434E5C">
        <w:rPr>
          <w:rFonts w:ascii="Times New Roman" w:hAnsi="Times New Roman" w:cs="Times New Roman"/>
          <w:sz w:val="28"/>
          <w:szCs w:val="28"/>
        </w:rPr>
        <w:t xml:space="preserve"> Использование толкового словаря в работе </w:t>
      </w:r>
      <w:r w:rsidR="006337A9">
        <w:rPr>
          <w:rFonts w:ascii="Times New Roman" w:hAnsi="Times New Roman" w:cs="Times New Roman"/>
          <w:sz w:val="28"/>
          <w:szCs w:val="28"/>
        </w:rPr>
        <w:t>с дошкольниками и их родителями</w:t>
      </w:r>
    </w:p>
    <w:p w:rsidR="00434E5C" w:rsidRPr="00434E5C" w:rsidRDefault="00434E5C" w:rsidP="00DF31ED">
      <w:pPr>
        <w:ind w:firstLine="709"/>
        <w:jc w:val="both"/>
        <w:rPr>
          <w:rFonts w:ascii="Times New Roman" w:hAnsi="Times New Roman" w:cs="Times New Roman"/>
          <w:sz w:val="28"/>
          <w:szCs w:val="28"/>
        </w:rPr>
      </w:pPr>
      <w:r w:rsidRPr="00434E5C">
        <w:rPr>
          <w:rFonts w:ascii="Times New Roman" w:hAnsi="Times New Roman" w:cs="Times New Roman"/>
          <w:sz w:val="28"/>
          <w:szCs w:val="28"/>
        </w:rPr>
        <w:t xml:space="preserve">При ознакомлении старших дошкольников с российской символикой, мы говорим детям, что наш российский флаг – это </w:t>
      </w:r>
      <w:proofErr w:type="spellStart"/>
      <w:r w:rsidRPr="00434E5C">
        <w:rPr>
          <w:rFonts w:ascii="Times New Roman" w:hAnsi="Times New Roman" w:cs="Times New Roman"/>
          <w:sz w:val="28"/>
          <w:szCs w:val="28"/>
        </w:rPr>
        <w:t>триколор</w:t>
      </w:r>
      <w:proofErr w:type="spellEnd"/>
      <w:r w:rsidRPr="00434E5C">
        <w:rPr>
          <w:rFonts w:ascii="Times New Roman" w:hAnsi="Times New Roman" w:cs="Times New Roman"/>
          <w:sz w:val="28"/>
          <w:szCs w:val="28"/>
        </w:rPr>
        <w:t>, он имеет три цвета: белый (чистота), синий (водная гладь: моря, реки, озера), красный (любовь к нашей красивой земле). Чтобы дети точнее поняли значение цветов флага, мы проводим беседу (и советуем это сделать родителям) о том, что они знают про каждый цвет. Например, белый. Какие у нас и у детей возникают ассоциации с этим словом? Белый снег. Сколько стихов, песен, сказок, рассказов написано о снеге, потому что такое замечательное время года, как зима, на Руси всегда любили и взрослые и дети. Вспоминаются стихи нашего любимого поэта А. С. Пушкина о зиме-волшебнице.</w:t>
      </w:r>
    </w:p>
    <w:p w:rsidR="00434E5C" w:rsidRPr="00434E5C" w:rsidRDefault="00434E5C" w:rsidP="00434E5C">
      <w:pPr>
        <w:jc w:val="both"/>
        <w:rPr>
          <w:rFonts w:ascii="Times New Roman" w:hAnsi="Times New Roman" w:cs="Times New Roman"/>
          <w:sz w:val="28"/>
          <w:szCs w:val="28"/>
        </w:rPr>
      </w:pPr>
      <w:r w:rsidRPr="00434E5C">
        <w:rPr>
          <w:rFonts w:ascii="Times New Roman" w:hAnsi="Times New Roman" w:cs="Times New Roman"/>
          <w:sz w:val="28"/>
          <w:szCs w:val="28"/>
        </w:rPr>
        <w:t>В тот год осенняя погода</w:t>
      </w:r>
    </w:p>
    <w:p w:rsidR="00434E5C" w:rsidRPr="00434E5C" w:rsidRDefault="00434E5C" w:rsidP="00434E5C">
      <w:pPr>
        <w:jc w:val="both"/>
        <w:rPr>
          <w:rFonts w:ascii="Times New Roman" w:hAnsi="Times New Roman" w:cs="Times New Roman"/>
          <w:sz w:val="28"/>
          <w:szCs w:val="28"/>
        </w:rPr>
      </w:pPr>
      <w:r w:rsidRPr="00434E5C">
        <w:rPr>
          <w:rFonts w:ascii="Times New Roman" w:hAnsi="Times New Roman" w:cs="Times New Roman"/>
          <w:sz w:val="28"/>
          <w:szCs w:val="28"/>
        </w:rPr>
        <w:t>Стояла долго на дворе,</w:t>
      </w:r>
    </w:p>
    <w:p w:rsidR="00434E5C" w:rsidRPr="00434E5C" w:rsidRDefault="00434E5C" w:rsidP="00434E5C">
      <w:pPr>
        <w:jc w:val="both"/>
        <w:rPr>
          <w:rFonts w:ascii="Times New Roman" w:hAnsi="Times New Roman" w:cs="Times New Roman"/>
          <w:sz w:val="28"/>
          <w:szCs w:val="28"/>
        </w:rPr>
      </w:pPr>
      <w:r w:rsidRPr="00434E5C">
        <w:rPr>
          <w:rFonts w:ascii="Times New Roman" w:hAnsi="Times New Roman" w:cs="Times New Roman"/>
          <w:sz w:val="28"/>
          <w:szCs w:val="28"/>
        </w:rPr>
        <w:lastRenderedPageBreak/>
        <w:t>Зимы ждала, ждала природа.</w:t>
      </w:r>
    </w:p>
    <w:p w:rsidR="00434E5C" w:rsidRPr="00434E5C" w:rsidRDefault="00434E5C" w:rsidP="00434E5C">
      <w:pPr>
        <w:jc w:val="both"/>
        <w:rPr>
          <w:rFonts w:ascii="Times New Roman" w:hAnsi="Times New Roman" w:cs="Times New Roman"/>
          <w:sz w:val="28"/>
          <w:szCs w:val="28"/>
        </w:rPr>
      </w:pPr>
      <w:r w:rsidRPr="00434E5C">
        <w:rPr>
          <w:rFonts w:ascii="Times New Roman" w:hAnsi="Times New Roman" w:cs="Times New Roman"/>
          <w:sz w:val="28"/>
          <w:szCs w:val="28"/>
        </w:rPr>
        <w:t>Снег выпал только в январе</w:t>
      </w:r>
    </w:p>
    <w:p w:rsidR="00434E5C" w:rsidRPr="00434E5C" w:rsidRDefault="00434E5C" w:rsidP="00434E5C">
      <w:pPr>
        <w:jc w:val="both"/>
        <w:rPr>
          <w:rFonts w:ascii="Times New Roman" w:hAnsi="Times New Roman" w:cs="Times New Roman"/>
          <w:sz w:val="28"/>
          <w:szCs w:val="28"/>
        </w:rPr>
      </w:pPr>
      <w:r w:rsidRPr="00434E5C">
        <w:rPr>
          <w:rFonts w:ascii="Times New Roman" w:hAnsi="Times New Roman" w:cs="Times New Roman"/>
          <w:sz w:val="28"/>
          <w:szCs w:val="28"/>
        </w:rPr>
        <w:t>На третье в ночь. Проснувшись рано,</w:t>
      </w:r>
    </w:p>
    <w:p w:rsidR="00434E5C" w:rsidRPr="00434E5C" w:rsidRDefault="00434E5C" w:rsidP="00434E5C">
      <w:pPr>
        <w:jc w:val="both"/>
        <w:rPr>
          <w:rFonts w:ascii="Times New Roman" w:hAnsi="Times New Roman" w:cs="Times New Roman"/>
          <w:sz w:val="28"/>
          <w:szCs w:val="28"/>
        </w:rPr>
      </w:pPr>
      <w:r w:rsidRPr="00434E5C">
        <w:rPr>
          <w:rFonts w:ascii="Times New Roman" w:hAnsi="Times New Roman" w:cs="Times New Roman"/>
          <w:sz w:val="28"/>
          <w:szCs w:val="28"/>
        </w:rPr>
        <w:t>В окно увидела Татьяна</w:t>
      </w:r>
    </w:p>
    <w:p w:rsidR="00434E5C" w:rsidRPr="00434E5C" w:rsidRDefault="00434E5C" w:rsidP="00434E5C">
      <w:pPr>
        <w:jc w:val="both"/>
        <w:rPr>
          <w:rFonts w:ascii="Times New Roman" w:hAnsi="Times New Roman" w:cs="Times New Roman"/>
          <w:sz w:val="28"/>
          <w:szCs w:val="28"/>
        </w:rPr>
      </w:pPr>
      <w:r w:rsidRPr="00434E5C">
        <w:rPr>
          <w:rFonts w:ascii="Times New Roman" w:hAnsi="Times New Roman" w:cs="Times New Roman"/>
          <w:sz w:val="28"/>
          <w:szCs w:val="28"/>
        </w:rPr>
        <w:t>Поутру побелевший двор,</w:t>
      </w:r>
    </w:p>
    <w:p w:rsidR="00434E5C" w:rsidRPr="00434E5C" w:rsidRDefault="00434E5C" w:rsidP="00434E5C">
      <w:pPr>
        <w:jc w:val="both"/>
        <w:rPr>
          <w:rFonts w:ascii="Times New Roman" w:hAnsi="Times New Roman" w:cs="Times New Roman"/>
          <w:sz w:val="28"/>
          <w:szCs w:val="28"/>
        </w:rPr>
      </w:pPr>
      <w:r w:rsidRPr="00434E5C">
        <w:rPr>
          <w:rFonts w:ascii="Times New Roman" w:hAnsi="Times New Roman" w:cs="Times New Roman"/>
          <w:sz w:val="28"/>
          <w:szCs w:val="28"/>
        </w:rPr>
        <w:t>Куртины, кровли и забор.</w:t>
      </w:r>
    </w:p>
    <w:p w:rsidR="00434E5C" w:rsidRPr="00434E5C" w:rsidRDefault="00434E5C" w:rsidP="00434E5C">
      <w:pPr>
        <w:jc w:val="both"/>
        <w:rPr>
          <w:rFonts w:ascii="Times New Roman" w:hAnsi="Times New Roman" w:cs="Times New Roman"/>
          <w:sz w:val="28"/>
          <w:szCs w:val="28"/>
        </w:rPr>
      </w:pPr>
      <w:r w:rsidRPr="00434E5C">
        <w:rPr>
          <w:rFonts w:ascii="Times New Roman" w:hAnsi="Times New Roman" w:cs="Times New Roman"/>
          <w:sz w:val="28"/>
          <w:szCs w:val="28"/>
        </w:rPr>
        <w:t>На стеклах легкие узоры,</w:t>
      </w:r>
    </w:p>
    <w:p w:rsidR="00434E5C" w:rsidRPr="00434E5C" w:rsidRDefault="00434E5C" w:rsidP="00434E5C">
      <w:pPr>
        <w:jc w:val="both"/>
        <w:rPr>
          <w:rFonts w:ascii="Times New Roman" w:hAnsi="Times New Roman" w:cs="Times New Roman"/>
          <w:sz w:val="28"/>
          <w:szCs w:val="28"/>
        </w:rPr>
      </w:pPr>
      <w:r w:rsidRPr="00434E5C">
        <w:rPr>
          <w:rFonts w:ascii="Times New Roman" w:hAnsi="Times New Roman" w:cs="Times New Roman"/>
          <w:sz w:val="28"/>
          <w:szCs w:val="28"/>
        </w:rPr>
        <w:t>Деревья в зимнем серебре,</w:t>
      </w:r>
    </w:p>
    <w:p w:rsidR="00434E5C" w:rsidRPr="00434E5C" w:rsidRDefault="00434E5C" w:rsidP="00434E5C">
      <w:pPr>
        <w:jc w:val="both"/>
        <w:rPr>
          <w:rFonts w:ascii="Times New Roman" w:hAnsi="Times New Roman" w:cs="Times New Roman"/>
          <w:sz w:val="28"/>
          <w:szCs w:val="28"/>
        </w:rPr>
      </w:pPr>
      <w:r w:rsidRPr="00434E5C">
        <w:rPr>
          <w:rFonts w:ascii="Times New Roman" w:hAnsi="Times New Roman" w:cs="Times New Roman"/>
          <w:sz w:val="28"/>
          <w:szCs w:val="28"/>
        </w:rPr>
        <w:t>Сорок веселых на дворе</w:t>
      </w:r>
    </w:p>
    <w:p w:rsidR="00434E5C" w:rsidRPr="00434E5C" w:rsidRDefault="00434E5C" w:rsidP="00434E5C">
      <w:pPr>
        <w:jc w:val="both"/>
        <w:rPr>
          <w:rFonts w:ascii="Times New Roman" w:hAnsi="Times New Roman" w:cs="Times New Roman"/>
          <w:sz w:val="28"/>
          <w:szCs w:val="28"/>
        </w:rPr>
      </w:pPr>
      <w:r w:rsidRPr="00434E5C">
        <w:rPr>
          <w:rFonts w:ascii="Times New Roman" w:hAnsi="Times New Roman" w:cs="Times New Roman"/>
          <w:sz w:val="28"/>
          <w:szCs w:val="28"/>
        </w:rPr>
        <w:t>И мягко устланные горы</w:t>
      </w:r>
    </w:p>
    <w:p w:rsidR="00434E5C" w:rsidRPr="00434E5C" w:rsidRDefault="00434E5C" w:rsidP="00434E5C">
      <w:pPr>
        <w:jc w:val="both"/>
        <w:rPr>
          <w:rFonts w:ascii="Times New Roman" w:hAnsi="Times New Roman" w:cs="Times New Roman"/>
          <w:sz w:val="28"/>
          <w:szCs w:val="28"/>
        </w:rPr>
      </w:pPr>
      <w:r w:rsidRPr="00434E5C">
        <w:rPr>
          <w:rFonts w:ascii="Times New Roman" w:hAnsi="Times New Roman" w:cs="Times New Roman"/>
          <w:sz w:val="28"/>
          <w:szCs w:val="28"/>
        </w:rPr>
        <w:t>Зимы блистательным ковром.</w:t>
      </w:r>
    </w:p>
    <w:p w:rsidR="00434E5C" w:rsidRPr="00434E5C" w:rsidRDefault="006337A9" w:rsidP="00434E5C">
      <w:pPr>
        <w:jc w:val="both"/>
        <w:rPr>
          <w:rFonts w:ascii="Times New Roman" w:hAnsi="Times New Roman" w:cs="Times New Roman"/>
          <w:sz w:val="28"/>
          <w:szCs w:val="28"/>
        </w:rPr>
      </w:pPr>
      <w:r>
        <w:rPr>
          <w:rFonts w:ascii="Times New Roman" w:hAnsi="Times New Roman" w:cs="Times New Roman"/>
          <w:sz w:val="28"/>
          <w:szCs w:val="28"/>
        </w:rPr>
        <w:t>Все ярко, все бело кругом.</w:t>
      </w:r>
    </w:p>
    <w:p w:rsidR="006337A9" w:rsidRDefault="00434E5C" w:rsidP="006337A9">
      <w:pPr>
        <w:ind w:firstLine="709"/>
        <w:jc w:val="both"/>
        <w:rPr>
          <w:rFonts w:ascii="Times New Roman" w:hAnsi="Times New Roman" w:cs="Times New Roman"/>
          <w:sz w:val="28"/>
          <w:szCs w:val="28"/>
        </w:rPr>
      </w:pPr>
      <w:r w:rsidRPr="00434E5C">
        <w:rPr>
          <w:rFonts w:ascii="Times New Roman" w:hAnsi="Times New Roman" w:cs="Times New Roman"/>
          <w:sz w:val="28"/>
          <w:szCs w:val="28"/>
        </w:rPr>
        <w:t xml:space="preserve">Для детей здесь все понятно. Вот только слово «куртины». Как дошкольникам объяснить это слово? Открываем словарь В. И. Даля и выписываем оттуда, что куртина – это «отдельная часть сада, участок, островок». Это определение </w:t>
      </w:r>
      <w:r w:rsidR="006337A9">
        <w:rPr>
          <w:rFonts w:ascii="Times New Roman" w:hAnsi="Times New Roman" w:cs="Times New Roman"/>
          <w:sz w:val="28"/>
          <w:szCs w:val="28"/>
        </w:rPr>
        <w:t>можно дать</w:t>
      </w:r>
      <w:r w:rsidRPr="00434E5C">
        <w:rPr>
          <w:rFonts w:ascii="Times New Roman" w:hAnsi="Times New Roman" w:cs="Times New Roman"/>
          <w:sz w:val="28"/>
          <w:szCs w:val="28"/>
        </w:rPr>
        <w:t xml:space="preserve"> в примечание родителям, они прочитают детям это просто сказанное определение – и детям станет понятно, что речь в отрывке из стихотворения идет о части сада с деревьями и кустарниками.</w:t>
      </w:r>
    </w:p>
    <w:p w:rsidR="00434E5C" w:rsidRDefault="00434E5C" w:rsidP="006337A9">
      <w:pPr>
        <w:spacing w:line="276" w:lineRule="auto"/>
        <w:ind w:firstLine="709"/>
        <w:jc w:val="both"/>
        <w:rPr>
          <w:rFonts w:ascii="Times New Roman" w:hAnsi="Times New Roman" w:cs="Times New Roman"/>
          <w:sz w:val="28"/>
          <w:szCs w:val="28"/>
        </w:rPr>
      </w:pPr>
      <w:r w:rsidRPr="00434E5C">
        <w:rPr>
          <w:rFonts w:ascii="Times New Roman" w:hAnsi="Times New Roman" w:cs="Times New Roman"/>
          <w:sz w:val="28"/>
          <w:szCs w:val="28"/>
        </w:rPr>
        <w:t xml:space="preserve">Теперь можно смело </w:t>
      </w:r>
      <w:r w:rsidR="006337A9">
        <w:rPr>
          <w:rFonts w:ascii="Times New Roman" w:hAnsi="Times New Roman" w:cs="Times New Roman"/>
          <w:sz w:val="28"/>
          <w:szCs w:val="28"/>
        </w:rPr>
        <w:t>читать</w:t>
      </w:r>
      <w:r w:rsidRPr="00434E5C">
        <w:rPr>
          <w:rFonts w:ascii="Times New Roman" w:hAnsi="Times New Roman" w:cs="Times New Roman"/>
          <w:sz w:val="28"/>
          <w:szCs w:val="28"/>
        </w:rPr>
        <w:t xml:space="preserve"> этот отрывок из романа А. С. Пушкина «Евгений Онегин», и дети окунутся вместе с родителями в очарование пушкинских строк и представят себе «деревья в зимнем серебре», благодаря которым «все ярко, все бело кругом».</w:t>
      </w:r>
    </w:p>
    <w:tbl>
      <w:tblPr>
        <w:tblStyle w:val="a4"/>
        <w:tblW w:w="0" w:type="auto"/>
        <w:tblLook w:val="04A0" w:firstRow="1" w:lastRow="0" w:firstColumn="1" w:lastColumn="0" w:noHBand="0" w:noVBand="1"/>
      </w:tblPr>
      <w:tblGrid>
        <w:gridCol w:w="4716"/>
        <w:gridCol w:w="4629"/>
      </w:tblGrid>
      <w:tr w:rsidR="006337A9" w:rsidTr="00DF31ED">
        <w:tc>
          <w:tcPr>
            <w:tcW w:w="4716" w:type="dxa"/>
          </w:tcPr>
          <w:p w:rsidR="006337A9" w:rsidRDefault="00DF31ED" w:rsidP="004B31AE">
            <w:pPr>
              <w:jc w:val="both"/>
              <w:rPr>
                <w:rFonts w:ascii="Times New Roman" w:hAnsi="Times New Roman" w:cs="Times New Roman"/>
                <w:sz w:val="28"/>
                <w:szCs w:val="28"/>
              </w:rPr>
            </w:pPr>
            <w:r>
              <w:rPr>
                <w:noProof/>
                <w:lang w:eastAsia="ru-RU"/>
              </w:rPr>
              <w:drawing>
                <wp:inline distT="0" distB="0" distL="0" distR="0" wp14:anchorId="37C05D3B" wp14:editId="2626DE2B">
                  <wp:extent cx="2856865" cy="2640559"/>
                  <wp:effectExtent l="0" t="0" r="635" b="7620"/>
                  <wp:docPr id="3" name="Рисунок 3" descr="https://cdn1.ozone.ru/multimedia/1010635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ozone.ru/multimedia/10106351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2808" cy="2646052"/>
                          </a:xfrm>
                          <a:prstGeom prst="rect">
                            <a:avLst/>
                          </a:prstGeom>
                          <a:noFill/>
                          <a:ln>
                            <a:noFill/>
                          </a:ln>
                        </pic:spPr>
                      </pic:pic>
                    </a:graphicData>
                  </a:graphic>
                </wp:inline>
              </w:drawing>
            </w:r>
          </w:p>
        </w:tc>
        <w:tc>
          <w:tcPr>
            <w:tcW w:w="4629" w:type="dxa"/>
          </w:tcPr>
          <w:p w:rsidR="006337A9" w:rsidRPr="00DF31ED" w:rsidRDefault="00DF31ED" w:rsidP="004B31AE">
            <w:pPr>
              <w:jc w:val="both"/>
              <w:rPr>
                <w:rFonts w:ascii="Times New Roman" w:hAnsi="Times New Roman" w:cs="Times New Roman"/>
                <w:b/>
                <w:i/>
                <w:sz w:val="24"/>
                <w:szCs w:val="24"/>
              </w:rPr>
            </w:pPr>
            <w:r w:rsidRPr="00DF31ED">
              <w:rPr>
                <w:rFonts w:ascii="Times New Roman" w:hAnsi="Times New Roman" w:cs="Times New Roman"/>
                <w:b/>
                <w:i/>
                <w:sz w:val="24"/>
                <w:szCs w:val="24"/>
              </w:rPr>
              <w:t>Важное место среди толковых словарей занимает словарь профессора Дмитрия Николаевича Ушакова. В настоящее время словарь под редакцией Д. Н. Ушакова во многом устарел. Но на базе этого словаря Сергеем Ивановичем Ожеговым был создан «Словарь русского языка». Словарь С. И. Ожегова продолжает переиздаваться и пополняться словами. Современники до сих пор используют его в жизни и в работе.</w:t>
            </w:r>
          </w:p>
        </w:tc>
      </w:tr>
    </w:tbl>
    <w:p w:rsidR="00936296" w:rsidRDefault="00DF31ED" w:rsidP="00936296">
      <w:pPr>
        <w:ind w:firstLine="709"/>
        <w:jc w:val="both"/>
        <w:rPr>
          <w:rFonts w:ascii="Times New Roman" w:hAnsi="Times New Roman" w:cs="Times New Roman"/>
          <w:sz w:val="28"/>
          <w:szCs w:val="28"/>
        </w:rPr>
      </w:pPr>
      <w:r w:rsidRPr="00DF31ED">
        <w:rPr>
          <w:rFonts w:ascii="Times New Roman" w:hAnsi="Times New Roman" w:cs="Times New Roman"/>
          <w:sz w:val="28"/>
          <w:szCs w:val="28"/>
        </w:rPr>
        <w:lastRenderedPageBreak/>
        <w:t xml:space="preserve">В каждом дошкольном учреждении должен быть и </w:t>
      </w:r>
      <w:r w:rsidRPr="00DF31ED">
        <w:rPr>
          <w:rFonts w:ascii="Times New Roman" w:hAnsi="Times New Roman" w:cs="Times New Roman"/>
          <w:b/>
          <w:sz w:val="28"/>
          <w:szCs w:val="28"/>
        </w:rPr>
        <w:t>словарь иностранных слов</w:t>
      </w:r>
      <w:r w:rsidRPr="00DF31ED">
        <w:rPr>
          <w:rFonts w:ascii="Times New Roman" w:hAnsi="Times New Roman" w:cs="Times New Roman"/>
          <w:sz w:val="28"/>
          <w:szCs w:val="28"/>
        </w:rPr>
        <w:t>,</w:t>
      </w:r>
      <w:r>
        <w:rPr>
          <w:rFonts w:ascii="Times New Roman" w:hAnsi="Times New Roman" w:cs="Times New Roman"/>
          <w:sz w:val="28"/>
          <w:szCs w:val="28"/>
        </w:rPr>
        <w:t xml:space="preserve"> </w:t>
      </w:r>
      <w:r w:rsidRPr="00DF31ED">
        <w:rPr>
          <w:rFonts w:ascii="Times New Roman" w:hAnsi="Times New Roman" w:cs="Times New Roman"/>
          <w:sz w:val="28"/>
          <w:szCs w:val="28"/>
        </w:rPr>
        <w:t xml:space="preserve">который фиксирует не только значение слова, но и отмечает, из какого языка </w:t>
      </w:r>
      <w:r w:rsidR="00936296">
        <w:rPr>
          <w:rFonts w:ascii="Times New Roman" w:hAnsi="Times New Roman" w:cs="Times New Roman"/>
          <w:sz w:val="28"/>
          <w:szCs w:val="28"/>
        </w:rPr>
        <w:t>оно к нам пришло.</w:t>
      </w:r>
    </w:p>
    <w:p w:rsidR="00936296" w:rsidRDefault="00DF31ED" w:rsidP="00936296">
      <w:pPr>
        <w:ind w:firstLine="709"/>
        <w:jc w:val="both"/>
        <w:rPr>
          <w:rFonts w:ascii="Times New Roman" w:hAnsi="Times New Roman" w:cs="Times New Roman"/>
          <w:sz w:val="28"/>
          <w:szCs w:val="28"/>
        </w:rPr>
      </w:pPr>
      <w:r>
        <w:rPr>
          <w:rFonts w:ascii="Times New Roman" w:hAnsi="Times New Roman" w:cs="Times New Roman"/>
          <w:sz w:val="28"/>
          <w:szCs w:val="28"/>
        </w:rPr>
        <w:t>П</w:t>
      </w:r>
      <w:r w:rsidRPr="00DF31ED">
        <w:rPr>
          <w:rFonts w:ascii="Times New Roman" w:hAnsi="Times New Roman" w:cs="Times New Roman"/>
          <w:sz w:val="28"/>
          <w:szCs w:val="28"/>
        </w:rPr>
        <w:t xml:space="preserve">рограмма развития речи старших дошкольников «Родник» </w:t>
      </w:r>
      <w:r w:rsidR="00936296" w:rsidRPr="00936296">
        <w:rPr>
          <w:rFonts w:ascii="Times New Roman" w:hAnsi="Times New Roman" w:cs="Times New Roman"/>
          <w:sz w:val="28"/>
          <w:szCs w:val="28"/>
        </w:rPr>
        <w:t>доктор</w:t>
      </w:r>
      <w:r w:rsidR="00936296">
        <w:rPr>
          <w:rFonts w:ascii="Times New Roman" w:hAnsi="Times New Roman" w:cs="Times New Roman"/>
          <w:sz w:val="28"/>
          <w:szCs w:val="28"/>
        </w:rPr>
        <w:t>а педагогических наук, главного научного</w:t>
      </w:r>
      <w:r w:rsidR="00936296" w:rsidRPr="00936296">
        <w:rPr>
          <w:rFonts w:ascii="Times New Roman" w:hAnsi="Times New Roman" w:cs="Times New Roman"/>
          <w:sz w:val="28"/>
          <w:szCs w:val="28"/>
        </w:rPr>
        <w:t xml:space="preserve"> сотрудник</w:t>
      </w:r>
      <w:r w:rsidR="00936296">
        <w:rPr>
          <w:rFonts w:ascii="Times New Roman" w:hAnsi="Times New Roman" w:cs="Times New Roman"/>
          <w:sz w:val="28"/>
          <w:szCs w:val="28"/>
        </w:rPr>
        <w:t xml:space="preserve">а Института воспитания РАО О.С. Ушаковой, рекомендует </w:t>
      </w:r>
      <w:r w:rsidRPr="00DF31ED">
        <w:rPr>
          <w:rFonts w:ascii="Times New Roman" w:hAnsi="Times New Roman" w:cs="Times New Roman"/>
          <w:sz w:val="28"/>
          <w:szCs w:val="28"/>
        </w:rPr>
        <w:t>в качестве обязательных методических п</w:t>
      </w:r>
      <w:r w:rsidR="00936296">
        <w:rPr>
          <w:rFonts w:ascii="Times New Roman" w:hAnsi="Times New Roman" w:cs="Times New Roman"/>
          <w:sz w:val="28"/>
          <w:szCs w:val="28"/>
        </w:rPr>
        <w:t xml:space="preserve">особий иметь </w:t>
      </w:r>
      <w:r w:rsidR="00936296" w:rsidRPr="00936296">
        <w:rPr>
          <w:rFonts w:ascii="Times New Roman" w:hAnsi="Times New Roman" w:cs="Times New Roman"/>
          <w:b/>
          <w:sz w:val="28"/>
          <w:szCs w:val="28"/>
        </w:rPr>
        <w:t xml:space="preserve">словарь синонимов </w:t>
      </w:r>
      <w:r w:rsidRPr="00936296">
        <w:rPr>
          <w:rFonts w:ascii="Times New Roman" w:hAnsi="Times New Roman" w:cs="Times New Roman"/>
          <w:b/>
          <w:sz w:val="28"/>
          <w:szCs w:val="28"/>
        </w:rPr>
        <w:t>и антонимов</w:t>
      </w:r>
      <w:r w:rsidR="00936296">
        <w:rPr>
          <w:rFonts w:ascii="Times New Roman" w:hAnsi="Times New Roman" w:cs="Times New Roman"/>
          <w:sz w:val="28"/>
          <w:szCs w:val="28"/>
        </w:rPr>
        <w:t>.</w:t>
      </w:r>
    </w:p>
    <w:p w:rsidR="00936296" w:rsidRDefault="00DF31ED" w:rsidP="00936296">
      <w:pPr>
        <w:ind w:firstLine="709"/>
        <w:jc w:val="both"/>
        <w:rPr>
          <w:rFonts w:ascii="Times New Roman" w:hAnsi="Times New Roman" w:cs="Times New Roman"/>
          <w:sz w:val="28"/>
          <w:szCs w:val="28"/>
        </w:rPr>
      </w:pPr>
      <w:r w:rsidRPr="00DF31ED">
        <w:rPr>
          <w:rFonts w:ascii="Times New Roman" w:hAnsi="Times New Roman" w:cs="Times New Roman"/>
          <w:sz w:val="28"/>
          <w:szCs w:val="28"/>
        </w:rPr>
        <w:t>Связь словарной работы с умением строить связн</w:t>
      </w:r>
      <w:r w:rsidR="00936296">
        <w:rPr>
          <w:rFonts w:ascii="Times New Roman" w:hAnsi="Times New Roman" w:cs="Times New Roman"/>
          <w:sz w:val="28"/>
          <w:szCs w:val="28"/>
        </w:rPr>
        <w:t xml:space="preserve">ые высказывания особенно четко </w:t>
      </w:r>
      <w:r w:rsidRPr="00DF31ED">
        <w:rPr>
          <w:rFonts w:ascii="Times New Roman" w:hAnsi="Times New Roman" w:cs="Times New Roman"/>
          <w:sz w:val="28"/>
          <w:szCs w:val="28"/>
        </w:rPr>
        <w:t>прослеживается в развитии речи детей</w:t>
      </w:r>
      <w:r w:rsidR="00936296">
        <w:rPr>
          <w:rFonts w:ascii="Times New Roman" w:hAnsi="Times New Roman" w:cs="Times New Roman"/>
          <w:sz w:val="28"/>
          <w:szCs w:val="28"/>
        </w:rPr>
        <w:t xml:space="preserve"> старшего дошкольного возраста.</w:t>
      </w:r>
    </w:p>
    <w:p w:rsidR="00434E5C" w:rsidRDefault="00DF31ED" w:rsidP="00936296">
      <w:pPr>
        <w:ind w:firstLine="709"/>
        <w:jc w:val="both"/>
        <w:rPr>
          <w:rFonts w:ascii="Times New Roman" w:hAnsi="Times New Roman" w:cs="Times New Roman"/>
          <w:sz w:val="28"/>
          <w:szCs w:val="28"/>
        </w:rPr>
      </w:pPr>
      <w:r w:rsidRPr="00DF31ED">
        <w:rPr>
          <w:rFonts w:ascii="Times New Roman" w:hAnsi="Times New Roman" w:cs="Times New Roman"/>
          <w:sz w:val="28"/>
          <w:szCs w:val="28"/>
        </w:rPr>
        <w:t>Словарь синонимов помогает воспитателю подби</w:t>
      </w:r>
      <w:r w:rsidR="00936296">
        <w:rPr>
          <w:rFonts w:ascii="Times New Roman" w:hAnsi="Times New Roman" w:cs="Times New Roman"/>
          <w:sz w:val="28"/>
          <w:szCs w:val="28"/>
        </w:rPr>
        <w:t xml:space="preserve">рать слова, близкие по смыслу. </w:t>
      </w:r>
      <w:r w:rsidRPr="00DF31ED">
        <w:rPr>
          <w:rFonts w:ascii="Times New Roman" w:hAnsi="Times New Roman" w:cs="Times New Roman"/>
          <w:sz w:val="28"/>
          <w:szCs w:val="28"/>
        </w:rPr>
        <w:t>В нем указывается перечень схожих по значен</w:t>
      </w:r>
      <w:r w:rsidR="00936296">
        <w:rPr>
          <w:rFonts w:ascii="Times New Roman" w:hAnsi="Times New Roman" w:cs="Times New Roman"/>
          <w:sz w:val="28"/>
          <w:szCs w:val="28"/>
        </w:rPr>
        <w:t xml:space="preserve">ию слов с основным, наиболее </w:t>
      </w:r>
      <w:r w:rsidRPr="00DF31ED">
        <w:rPr>
          <w:rFonts w:ascii="Times New Roman" w:hAnsi="Times New Roman" w:cs="Times New Roman"/>
          <w:sz w:val="28"/>
          <w:szCs w:val="28"/>
        </w:rPr>
        <w:t>используемым в данном синонимическом ряд</w:t>
      </w:r>
      <w:r w:rsidR="00936296">
        <w:rPr>
          <w:rFonts w:ascii="Times New Roman" w:hAnsi="Times New Roman" w:cs="Times New Roman"/>
          <w:sz w:val="28"/>
          <w:szCs w:val="28"/>
        </w:rPr>
        <w:t xml:space="preserve">у. А словарь антонимов поможет </w:t>
      </w:r>
      <w:r w:rsidRPr="00DF31ED">
        <w:rPr>
          <w:rFonts w:ascii="Times New Roman" w:hAnsi="Times New Roman" w:cs="Times New Roman"/>
          <w:sz w:val="28"/>
          <w:szCs w:val="28"/>
        </w:rPr>
        <w:t>подобрать проти</w:t>
      </w:r>
      <w:r w:rsidR="00936296">
        <w:rPr>
          <w:rFonts w:ascii="Times New Roman" w:hAnsi="Times New Roman" w:cs="Times New Roman"/>
          <w:sz w:val="28"/>
          <w:szCs w:val="28"/>
        </w:rPr>
        <w:t xml:space="preserve">воположные по смыслу пары слов. </w:t>
      </w:r>
      <w:r w:rsidRPr="00DF31ED">
        <w:rPr>
          <w:rFonts w:ascii="Times New Roman" w:hAnsi="Times New Roman" w:cs="Times New Roman"/>
          <w:sz w:val="28"/>
          <w:szCs w:val="28"/>
        </w:rPr>
        <w:t xml:space="preserve">Среди синонимических словарей последних </w:t>
      </w:r>
      <w:r w:rsidR="00936296">
        <w:rPr>
          <w:rFonts w:ascii="Times New Roman" w:hAnsi="Times New Roman" w:cs="Times New Roman"/>
          <w:sz w:val="28"/>
          <w:szCs w:val="28"/>
        </w:rPr>
        <w:t xml:space="preserve">лет наиболее известен «Словарь </w:t>
      </w:r>
      <w:r w:rsidRPr="00DF31ED">
        <w:rPr>
          <w:rFonts w:ascii="Times New Roman" w:hAnsi="Times New Roman" w:cs="Times New Roman"/>
          <w:sz w:val="28"/>
          <w:szCs w:val="28"/>
        </w:rPr>
        <w:t>синонимов русского языка» под редакцией А. П. Евгеньевой</w:t>
      </w:r>
    </w:p>
    <w:p w:rsidR="004B31AE" w:rsidRPr="004B31AE" w:rsidRDefault="004B31AE" w:rsidP="00DF31ED">
      <w:pPr>
        <w:ind w:firstLine="709"/>
        <w:jc w:val="both"/>
        <w:rPr>
          <w:rFonts w:ascii="Times New Roman" w:hAnsi="Times New Roman" w:cs="Times New Roman"/>
          <w:sz w:val="28"/>
          <w:szCs w:val="28"/>
        </w:rPr>
      </w:pPr>
      <w:r w:rsidRPr="004B31AE">
        <w:rPr>
          <w:rFonts w:ascii="Times New Roman" w:hAnsi="Times New Roman" w:cs="Times New Roman"/>
          <w:sz w:val="28"/>
          <w:szCs w:val="28"/>
        </w:rPr>
        <w:t>Хорошо, если в дошкольном учреждении им</w:t>
      </w:r>
      <w:r>
        <w:rPr>
          <w:rFonts w:ascii="Times New Roman" w:hAnsi="Times New Roman" w:cs="Times New Roman"/>
          <w:sz w:val="28"/>
          <w:szCs w:val="28"/>
        </w:rPr>
        <w:t xml:space="preserve">еется </w:t>
      </w:r>
      <w:r w:rsidRPr="00DF31ED">
        <w:rPr>
          <w:rFonts w:ascii="Times New Roman" w:hAnsi="Times New Roman" w:cs="Times New Roman"/>
          <w:b/>
          <w:sz w:val="28"/>
          <w:szCs w:val="28"/>
        </w:rPr>
        <w:t>фразеологический словарь</w:t>
      </w:r>
      <w:r>
        <w:rPr>
          <w:rFonts w:ascii="Times New Roman" w:hAnsi="Times New Roman" w:cs="Times New Roman"/>
          <w:sz w:val="28"/>
          <w:szCs w:val="28"/>
        </w:rPr>
        <w:t xml:space="preserve">, </w:t>
      </w:r>
      <w:r w:rsidRPr="004B31AE">
        <w:rPr>
          <w:rFonts w:ascii="Times New Roman" w:hAnsi="Times New Roman" w:cs="Times New Roman"/>
          <w:sz w:val="28"/>
          <w:szCs w:val="28"/>
        </w:rPr>
        <w:t>который содержит список известных фразеологизмов и дает им толкование.</w:t>
      </w:r>
    </w:p>
    <w:p w:rsidR="004B31AE" w:rsidRDefault="004B31AE" w:rsidP="00DF31ED">
      <w:pPr>
        <w:ind w:firstLine="709"/>
        <w:jc w:val="both"/>
        <w:rPr>
          <w:rFonts w:ascii="Times New Roman" w:hAnsi="Times New Roman" w:cs="Times New Roman"/>
          <w:sz w:val="28"/>
          <w:szCs w:val="28"/>
        </w:rPr>
      </w:pPr>
      <w:r w:rsidRPr="00DF31ED">
        <w:rPr>
          <w:rFonts w:ascii="Times New Roman" w:hAnsi="Times New Roman" w:cs="Times New Roman"/>
          <w:b/>
          <w:sz w:val="28"/>
          <w:szCs w:val="28"/>
        </w:rPr>
        <w:t>Грамматические словари</w:t>
      </w:r>
      <w:r w:rsidRPr="004B31AE">
        <w:rPr>
          <w:rFonts w:ascii="Times New Roman" w:hAnsi="Times New Roman" w:cs="Times New Roman"/>
          <w:sz w:val="28"/>
          <w:szCs w:val="28"/>
        </w:rPr>
        <w:t xml:space="preserve"> также оказыва</w:t>
      </w:r>
      <w:r w:rsidR="00DF31ED">
        <w:rPr>
          <w:rFonts w:ascii="Times New Roman" w:hAnsi="Times New Roman" w:cs="Times New Roman"/>
          <w:sz w:val="28"/>
          <w:szCs w:val="28"/>
        </w:rPr>
        <w:t xml:space="preserve">ют большую помощь воспитателям </w:t>
      </w:r>
      <w:r w:rsidRPr="004B31AE">
        <w:rPr>
          <w:rFonts w:ascii="Times New Roman" w:hAnsi="Times New Roman" w:cs="Times New Roman"/>
          <w:sz w:val="28"/>
          <w:szCs w:val="28"/>
        </w:rPr>
        <w:t>и родителям в освоении грамматичес</w:t>
      </w:r>
      <w:r w:rsidR="00DF31ED">
        <w:rPr>
          <w:rFonts w:ascii="Times New Roman" w:hAnsi="Times New Roman" w:cs="Times New Roman"/>
          <w:sz w:val="28"/>
          <w:szCs w:val="28"/>
        </w:rPr>
        <w:t xml:space="preserve">кого строя речи. Они указывают </w:t>
      </w:r>
      <w:r w:rsidRPr="004B31AE">
        <w:rPr>
          <w:rFonts w:ascii="Times New Roman" w:hAnsi="Times New Roman" w:cs="Times New Roman"/>
          <w:sz w:val="28"/>
          <w:szCs w:val="28"/>
        </w:rPr>
        <w:t>на грамматические значение того или ин</w:t>
      </w:r>
      <w:r w:rsidR="00DF31ED">
        <w:rPr>
          <w:rFonts w:ascii="Times New Roman" w:hAnsi="Times New Roman" w:cs="Times New Roman"/>
          <w:sz w:val="28"/>
          <w:szCs w:val="28"/>
        </w:rPr>
        <w:t xml:space="preserve">ого слова – к какой части речи </w:t>
      </w:r>
      <w:r w:rsidRPr="004B31AE">
        <w:rPr>
          <w:rFonts w:ascii="Times New Roman" w:hAnsi="Times New Roman" w:cs="Times New Roman"/>
          <w:sz w:val="28"/>
          <w:szCs w:val="28"/>
        </w:rPr>
        <w:t>оно относится, каковы его основные признаки.</w:t>
      </w:r>
    </w:p>
    <w:p w:rsidR="00936296" w:rsidRPr="00936296" w:rsidRDefault="00936296" w:rsidP="00936296">
      <w:pPr>
        <w:ind w:firstLine="709"/>
        <w:jc w:val="both"/>
        <w:rPr>
          <w:rFonts w:ascii="Times New Roman" w:hAnsi="Times New Roman" w:cs="Times New Roman"/>
          <w:sz w:val="28"/>
          <w:szCs w:val="28"/>
        </w:rPr>
      </w:pPr>
      <w:r>
        <w:rPr>
          <w:rFonts w:ascii="Times New Roman" w:hAnsi="Times New Roman" w:cs="Times New Roman"/>
          <w:sz w:val="28"/>
          <w:szCs w:val="28"/>
        </w:rPr>
        <w:t>Как это работает на практике?</w:t>
      </w:r>
    </w:p>
    <w:p w:rsidR="00936296" w:rsidRPr="00936296" w:rsidRDefault="00936296" w:rsidP="00936296">
      <w:pPr>
        <w:ind w:firstLine="709"/>
        <w:jc w:val="both"/>
        <w:rPr>
          <w:rFonts w:ascii="Times New Roman" w:hAnsi="Times New Roman" w:cs="Times New Roman"/>
          <w:sz w:val="28"/>
          <w:szCs w:val="28"/>
        </w:rPr>
      </w:pPr>
      <w:r w:rsidRPr="00936296">
        <w:rPr>
          <w:rFonts w:ascii="Times New Roman" w:hAnsi="Times New Roman" w:cs="Times New Roman"/>
          <w:sz w:val="28"/>
          <w:szCs w:val="28"/>
        </w:rPr>
        <w:t>Формирование грамматического строя речи у детей седьмого года жизни (задачи из области морфологии, словообразования и синтаксиса) направлено на обогащение речи ребенка разнообразными грамматическими формами, констру</w:t>
      </w:r>
      <w:r>
        <w:rPr>
          <w:rFonts w:ascii="Times New Roman" w:hAnsi="Times New Roman" w:cs="Times New Roman"/>
          <w:sz w:val="28"/>
          <w:szCs w:val="28"/>
        </w:rPr>
        <w:t>кциями и языковыми обобщениями.</w:t>
      </w:r>
    </w:p>
    <w:p w:rsidR="00936296" w:rsidRPr="00936296" w:rsidRDefault="00936296" w:rsidP="00936296">
      <w:pPr>
        <w:ind w:firstLine="709"/>
        <w:jc w:val="both"/>
        <w:rPr>
          <w:rFonts w:ascii="Times New Roman" w:hAnsi="Times New Roman" w:cs="Times New Roman"/>
          <w:sz w:val="28"/>
          <w:szCs w:val="28"/>
        </w:rPr>
      </w:pPr>
      <w:r w:rsidRPr="00936296">
        <w:rPr>
          <w:rFonts w:ascii="Times New Roman" w:hAnsi="Times New Roman" w:cs="Times New Roman"/>
          <w:sz w:val="28"/>
          <w:szCs w:val="28"/>
        </w:rPr>
        <w:t>Продолжается работа по согласованию существительных и прилагательных в роде, числе, падеже, но задания усложняются и даются в таком виде, когда ребенок вынужден сам находить правильную форму: «спроси у белочки, сколько у нее лап; спроси про уши, хвост, глаза, рот»; даются сочетания с несклоняемыми существительными: «пошел в новом пальто», «играл на пианино»; предлагается образовать степень прилагательного (умный — умнее ; добрый — добрее; тихий — тише); дается задание с помощью суффиксов изменить значение слова, придать ему другой смысловой оттенок (злой — злющий, толстый — толстенный, полный — полноватый).</w:t>
      </w:r>
    </w:p>
    <w:p w:rsidR="00936296" w:rsidRPr="00936296" w:rsidRDefault="00936296" w:rsidP="00936296">
      <w:pPr>
        <w:ind w:firstLine="709"/>
        <w:jc w:val="both"/>
        <w:rPr>
          <w:rFonts w:ascii="Times New Roman" w:hAnsi="Times New Roman" w:cs="Times New Roman"/>
          <w:sz w:val="28"/>
          <w:szCs w:val="28"/>
        </w:rPr>
      </w:pPr>
      <w:r w:rsidRPr="00936296">
        <w:rPr>
          <w:rFonts w:ascii="Times New Roman" w:hAnsi="Times New Roman" w:cs="Times New Roman"/>
          <w:sz w:val="28"/>
          <w:szCs w:val="28"/>
        </w:rPr>
        <w:lastRenderedPageBreak/>
        <w:t>Уточняется правильное употребление «трудных» глаголов: одеть - надеть, при этом внимание детей обращается на слова-антонимы: одеть — раздеть, а надеть — снять. Усложняются задания и на образование глаголов с помощью приставок и суффиксов (бежал — перебежал на другую сторону, забежал в дом, убежал из дома; веселый - веселится; грустный — грустит). Закрепляется и умение образовывать название детенышей животных в самых разных случаях (у лисы — лисенок, у лошади — жеребенок, а у жирафа? у носорога?) и наименование предметов посуды (сахарница, но солонка). Дети учатся подбирать однокоренные слова (весна — весенний — веснушки; снег — снежный — подснежник) и конструировать производные слова в условиях контекста:</w:t>
      </w:r>
      <w:r>
        <w:rPr>
          <w:rFonts w:ascii="Times New Roman" w:hAnsi="Times New Roman" w:cs="Times New Roman"/>
          <w:sz w:val="28"/>
          <w:szCs w:val="28"/>
        </w:rPr>
        <w:t xml:space="preserve"> </w:t>
      </w:r>
      <w:r w:rsidRPr="00936296">
        <w:rPr>
          <w:rFonts w:ascii="Times New Roman" w:hAnsi="Times New Roman" w:cs="Times New Roman"/>
          <w:sz w:val="28"/>
          <w:szCs w:val="28"/>
        </w:rPr>
        <w:t>«Какие птицы… (зима) в нашем</w:t>
      </w:r>
      <w:r>
        <w:rPr>
          <w:rFonts w:ascii="Times New Roman" w:hAnsi="Times New Roman" w:cs="Times New Roman"/>
          <w:sz w:val="28"/>
          <w:szCs w:val="28"/>
        </w:rPr>
        <w:t xml:space="preserve"> лесу», «Дрова надо... (пила)».</w:t>
      </w:r>
    </w:p>
    <w:p w:rsidR="00936296" w:rsidRPr="00936296" w:rsidRDefault="00936296" w:rsidP="00936296">
      <w:pPr>
        <w:ind w:firstLine="709"/>
        <w:jc w:val="both"/>
        <w:rPr>
          <w:rFonts w:ascii="Times New Roman" w:hAnsi="Times New Roman" w:cs="Times New Roman"/>
          <w:sz w:val="28"/>
          <w:szCs w:val="28"/>
        </w:rPr>
      </w:pPr>
      <w:r w:rsidRPr="00936296">
        <w:rPr>
          <w:rFonts w:ascii="Times New Roman" w:hAnsi="Times New Roman" w:cs="Times New Roman"/>
          <w:sz w:val="28"/>
          <w:szCs w:val="28"/>
        </w:rPr>
        <w:t>Работа над синтаксисом включает формирование разнообразных сложных предложений при составлении коллективного письма (построение сложносочиненных и сложноподчиненных предложений), развивает самоконтроль, использование синонимических синтаксических конструкций, что очень важно для дальнейш</w:t>
      </w:r>
      <w:r>
        <w:rPr>
          <w:rFonts w:ascii="Times New Roman" w:hAnsi="Times New Roman" w:cs="Times New Roman"/>
          <w:sz w:val="28"/>
          <w:szCs w:val="28"/>
        </w:rPr>
        <w:t>его овладения письменной речью.</w:t>
      </w:r>
    </w:p>
    <w:p w:rsidR="00936296" w:rsidRPr="00936296" w:rsidRDefault="00936296" w:rsidP="00936296">
      <w:pPr>
        <w:ind w:firstLine="709"/>
        <w:jc w:val="both"/>
        <w:rPr>
          <w:rFonts w:ascii="Times New Roman" w:hAnsi="Times New Roman" w:cs="Times New Roman"/>
          <w:sz w:val="28"/>
          <w:szCs w:val="28"/>
        </w:rPr>
      </w:pPr>
      <w:r w:rsidRPr="00936296">
        <w:rPr>
          <w:rFonts w:ascii="Times New Roman" w:hAnsi="Times New Roman" w:cs="Times New Roman"/>
          <w:sz w:val="28"/>
          <w:szCs w:val="28"/>
        </w:rPr>
        <w:t>Старших дошкольников продолжают обучать тем грамматическим формам, усвоение которых вызывает у них трудности: согласование прилагательных и существительных (особенно в среднем роде), образование трудных форм глагола (в повелительном и сослагательном наклон</w:t>
      </w:r>
      <w:r>
        <w:rPr>
          <w:rFonts w:ascii="Times New Roman" w:hAnsi="Times New Roman" w:cs="Times New Roman"/>
          <w:sz w:val="28"/>
          <w:szCs w:val="28"/>
        </w:rPr>
        <w:t>ении).</w:t>
      </w:r>
    </w:p>
    <w:p w:rsidR="00936296" w:rsidRPr="004B31AE" w:rsidRDefault="00936296" w:rsidP="00936296">
      <w:pPr>
        <w:ind w:firstLine="709"/>
        <w:jc w:val="both"/>
        <w:rPr>
          <w:rFonts w:ascii="Times New Roman" w:hAnsi="Times New Roman" w:cs="Times New Roman"/>
          <w:sz w:val="28"/>
          <w:szCs w:val="28"/>
        </w:rPr>
      </w:pPr>
      <w:r w:rsidRPr="00936296">
        <w:rPr>
          <w:rFonts w:ascii="Times New Roman" w:hAnsi="Times New Roman" w:cs="Times New Roman"/>
          <w:sz w:val="28"/>
          <w:szCs w:val="28"/>
        </w:rPr>
        <w:t>Необходимо дать ребенку полную ориентировку в типичных способах словоизменения и словообразования, воспитать языковое чутье, внимательное отношение к языку, его грамматическому строю, критическое отношение к своей и чужой речи, желание говорить пра</w:t>
      </w:r>
      <w:r>
        <w:rPr>
          <w:rFonts w:ascii="Times New Roman" w:hAnsi="Times New Roman" w:cs="Times New Roman"/>
          <w:sz w:val="28"/>
          <w:szCs w:val="28"/>
        </w:rPr>
        <w:t>вильно.</w:t>
      </w:r>
    </w:p>
    <w:p w:rsidR="00DF31ED" w:rsidRDefault="004B31AE" w:rsidP="00DF31ED">
      <w:pPr>
        <w:ind w:firstLine="709"/>
        <w:jc w:val="both"/>
        <w:rPr>
          <w:rFonts w:ascii="Times New Roman" w:hAnsi="Times New Roman" w:cs="Times New Roman"/>
          <w:sz w:val="28"/>
          <w:szCs w:val="28"/>
        </w:rPr>
      </w:pPr>
      <w:r w:rsidRPr="00DF31ED">
        <w:rPr>
          <w:rFonts w:ascii="Times New Roman" w:hAnsi="Times New Roman" w:cs="Times New Roman"/>
          <w:b/>
          <w:sz w:val="28"/>
          <w:szCs w:val="28"/>
        </w:rPr>
        <w:t>Орфографический словарь</w:t>
      </w:r>
      <w:r w:rsidRPr="004B31AE">
        <w:rPr>
          <w:rFonts w:ascii="Times New Roman" w:hAnsi="Times New Roman" w:cs="Times New Roman"/>
          <w:sz w:val="28"/>
          <w:szCs w:val="28"/>
        </w:rPr>
        <w:t xml:space="preserve"> помогает и</w:t>
      </w:r>
      <w:r w:rsidR="00DF31ED">
        <w:rPr>
          <w:rFonts w:ascii="Times New Roman" w:hAnsi="Times New Roman" w:cs="Times New Roman"/>
          <w:sz w:val="28"/>
          <w:szCs w:val="28"/>
        </w:rPr>
        <w:t xml:space="preserve">збежать наиболее частых ошибок </w:t>
      </w:r>
      <w:r w:rsidRPr="004B31AE">
        <w:rPr>
          <w:rFonts w:ascii="Times New Roman" w:hAnsi="Times New Roman" w:cs="Times New Roman"/>
          <w:sz w:val="28"/>
          <w:szCs w:val="28"/>
        </w:rPr>
        <w:t xml:space="preserve">при написании того или иного слова. А </w:t>
      </w:r>
      <w:r w:rsidRPr="00DF31ED">
        <w:rPr>
          <w:rFonts w:ascii="Times New Roman" w:hAnsi="Times New Roman" w:cs="Times New Roman"/>
          <w:b/>
          <w:sz w:val="28"/>
          <w:szCs w:val="28"/>
        </w:rPr>
        <w:t>о</w:t>
      </w:r>
      <w:r w:rsidR="00DF31ED" w:rsidRPr="00DF31ED">
        <w:rPr>
          <w:rFonts w:ascii="Times New Roman" w:hAnsi="Times New Roman" w:cs="Times New Roman"/>
          <w:b/>
          <w:sz w:val="28"/>
          <w:szCs w:val="28"/>
        </w:rPr>
        <w:t>рфоэпический</w:t>
      </w:r>
      <w:r w:rsidR="00DF31ED">
        <w:rPr>
          <w:rFonts w:ascii="Times New Roman" w:hAnsi="Times New Roman" w:cs="Times New Roman"/>
          <w:sz w:val="28"/>
          <w:szCs w:val="28"/>
        </w:rPr>
        <w:t xml:space="preserve"> словарь фиксирует правильное ударение в словах.</w:t>
      </w:r>
    </w:p>
    <w:p w:rsidR="00DF31ED" w:rsidRDefault="004B31AE" w:rsidP="00DF31ED">
      <w:pPr>
        <w:ind w:firstLine="709"/>
        <w:jc w:val="both"/>
        <w:rPr>
          <w:rFonts w:ascii="Times New Roman" w:hAnsi="Times New Roman" w:cs="Times New Roman"/>
          <w:sz w:val="28"/>
          <w:szCs w:val="28"/>
        </w:rPr>
      </w:pPr>
      <w:r w:rsidRPr="00DF31ED">
        <w:rPr>
          <w:rFonts w:ascii="Times New Roman" w:hAnsi="Times New Roman" w:cs="Times New Roman"/>
          <w:b/>
          <w:sz w:val="28"/>
          <w:szCs w:val="28"/>
        </w:rPr>
        <w:t>Словообразовательные</w:t>
      </w:r>
      <w:r w:rsidRPr="004B31AE">
        <w:rPr>
          <w:rFonts w:ascii="Times New Roman" w:hAnsi="Times New Roman" w:cs="Times New Roman"/>
          <w:sz w:val="28"/>
          <w:szCs w:val="28"/>
        </w:rPr>
        <w:t xml:space="preserve"> словари показываю</w:t>
      </w:r>
      <w:r w:rsidR="00DF31ED">
        <w:rPr>
          <w:rFonts w:ascii="Times New Roman" w:hAnsi="Times New Roman" w:cs="Times New Roman"/>
          <w:sz w:val="28"/>
          <w:szCs w:val="28"/>
        </w:rPr>
        <w:t xml:space="preserve">т, какая основа использовалась </w:t>
      </w:r>
      <w:r w:rsidRPr="004B31AE">
        <w:rPr>
          <w:rFonts w:ascii="Times New Roman" w:hAnsi="Times New Roman" w:cs="Times New Roman"/>
          <w:sz w:val="28"/>
          <w:szCs w:val="28"/>
        </w:rPr>
        <w:t>при образовании слова, из каких частей оно состо</w:t>
      </w:r>
      <w:r w:rsidR="00DF31ED">
        <w:rPr>
          <w:rFonts w:ascii="Times New Roman" w:hAnsi="Times New Roman" w:cs="Times New Roman"/>
          <w:sz w:val="28"/>
          <w:szCs w:val="28"/>
        </w:rPr>
        <w:t>ит (префиксы, суффиксы, корни).</w:t>
      </w:r>
    </w:p>
    <w:p w:rsidR="004B31AE" w:rsidRPr="004B31AE" w:rsidRDefault="004B31AE" w:rsidP="00DF31ED">
      <w:pPr>
        <w:ind w:firstLine="709"/>
        <w:jc w:val="both"/>
        <w:rPr>
          <w:rFonts w:ascii="Times New Roman" w:hAnsi="Times New Roman" w:cs="Times New Roman"/>
          <w:sz w:val="28"/>
          <w:szCs w:val="28"/>
        </w:rPr>
      </w:pPr>
      <w:r w:rsidRPr="00DF31ED">
        <w:rPr>
          <w:rFonts w:ascii="Times New Roman" w:hAnsi="Times New Roman" w:cs="Times New Roman"/>
          <w:b/>
          <w:sz w:val="28"/>
          <w:szCs w:val="28"/>
        </w:rPr>
        <w:t>Словарь эпитетов</w:t>
      </w:r>
      <w:r w:rsidRPr="004B31AE">
        <w:rPr>
          <w:rFonts w:ascii="Times New Roman" w:hAnsi="Times New Roman" w:cs="Times New Roman"/>
          <w:sz w:val="28"/>
          <w:szCs w:val="28"/>
        </w:rPr>
        <w:t xml:space="preserve"> помогает подобрать наиболее у</w:t>
      </w:r>
      <w:r w:rsidR="00DF31ED">
        <w:rPr>
          <w:rFonts w:ascii="Times New Roman" w:hAnsi="Times New Roman" w:cs="Times New Roman"/>
          <w:sz w:val="28"/>
          <w:szCs w:val="28"/>
        </w:rPr>
        <w:t xml:space="preserve">дачные эпитеты к тому или иному </w:t>
      </w:r>
      <w:r w:rsidRPr="004B31AE">
        <w:rPr>
          <w:rFonts w:ascii="Times New Roman" w:hAnsi="Times New Roman" w:cs="Times New Roman"/>
          <w:sz w:val="28"/>
          <w:szCs w:val="28"/>
        </w:rPr>
        <w:t>существительному.</w:t>
      </w:r>
    </w:p>
    <w:p w:rsidR="004B31AE" w:rsidRPr="004B31AE" w:rsidRDefault="004B31AE" w:rsidP="004B31AE">
      <w:pPr>
        <w:jc w:val="both"/>
        <w:rPr>
          <w:rFonts w:ascii="Times New Roman" w:hAnsi="Times New Roman" w:cs="Times New Roman"/>
          <w:sz w:val="28"/>
          <w:szCs w:val="28"/>
        </w:rPr>
      </w:pPr>
      <w:r w:rsidRPr="00DF31ED">
        <w:rPr>
          <w:rFonts w:ascii="Times New Roman" w:hAnsi="Times New Roman" w:cs="Times New Roman"/>
          <w:b/>
          <w:sz w:val="28"/>
          <w:szCs w:val="28"/>
        </w:rPr>
        <w:t>Этимологический</w:t>
      </w:r>
      <w:r w:rsidRPr="004B31AE">
        <w:rPr>
          <w:rFonts w:ascii="Times New Roman" w:hAnsi="Times New Roman" w:cs="Times New Roman"/>
          <w:sz w:val="28"/>
          <w:szCs w:val="28"/>
        </w:rPr>
        <w:t xml:space="preserve"> словарь расскажет историю возникновения слова.</w:t>
      </w:r>
    </w:p>
    <w:p w:rsidR="00936296" w:rsidRPr="00F86D7B" w:rsidRDefault="00936296" w:rsidP="00F86D7B">
      <w:pPr>
        <w:ind w:firstLine="709"/>
        <w:jc w:val="both"/>
        <w:rPr>
          <w:rFonts w:ascii="Times New Roman" w:hAnsi="Times New Roman" w:cs="Times New Roman"/>
          <w:sz w:val="28"/>
          <w:szCs w:val="28"/>
        </w:rPr>
      </w:pPr>
      <w:r w:rsidRPr="00F86D7B">
        <w:rPr>
          <w:rFonts w:ascii="Times New Roman" w:hAnsi="Times New Roman" w:cs="Times New Roman"/>
          <w:sz w:val="28"/>
          <w:szCs w:val="28"/>
        </w:rPr>
        <w:t xml:space="preserve">В таблице 1 представлены </w:t>
      </w:r>
      <w:r w:rsidR="00F86D7B" w:rsidRPr="00F86D7B">
        <w:rPr>
          <w:rFonts w:ascii="Times New Roman" w:hAnsi="Times New Roman" w:cs="Times New Roman"/>
          <w:sz w:val="28"/>
          <w:szCs w:val="28"/>
        </w:rPr>
        <w:t>задачи образовательной области «Речевое развитие», которые возможно решить с помощью того или иного вида словарей. А также формы работы с дошкольниками по развитию связной речи старших дошкольников.</w:t>
      </w:r>
    </w:p>
    <w:p w:rsidR="00F86D7B" w:rsidRDefault="00F86D7B" w:rsidP="00F86D7B">
      <w:pPr>
        <w:jc w:val="right"/>
        <w:rPr>
          <w:rFonts w:ascii="Times New Roman" w:hAnsi="Times New Roman" w:cs="Times New Roman"/>
          <w:sz w:val="20"/>
          <w:szCs w:val="20"/>
        </w:rPr>
      </w:pPr>
    </w:p>
    <w:p w:rsidR="00936296" w:rsidRPr="00F86D7B" w:rsidRDefault="00F86D7B" w:rsidP="00F86D7B">
      <w:pPr>
        <w:jc w:val="right"/>
        <w:rPr>
          <w:rFonts w:ascii="Times New Roman" w:hAnsi="Times New Roman" w:cs="Times New Roman"/>
          <w:sz w:val="20"/>
          <w:szCs w:val="20"/>
        </w:rPr>
      </w:pPr>
      <w:r w:rsidRPr="00F86D7B">
        <w:rPr>
          <w:rFonts w:ascii="Times New Roman" w:hAnsi="Times New Roman" w:cs="Times New Roman"/>
          <w:sz w:val="20"/>
          <w:szCs w:val="20"/>
        </w:rPr>
        <w:lastRenderedPageBreak/>
        <w:t>Таблица 1.</w:t>
      </w:r>
    </w:p>
    <w:tbl>
      <w:tblPr>
        <w:tblStyle w:val="a4"/>
        <w:tblW w:w="9345" w:type="dxa"/>
        <w:tblInd w:w="-5" w:type="dxa"/>
        <w:tblLook w:val="04A0" w:firstRow="1" w:lastRow="0" w:firstColumn="1" w:lastColumn="0" w:noHBand="0" w:noVBand="1"/>
      </w:tblPr>
      <w:tblGrid>
        <w:gridCol w:w="1602"/>
        <w:gridCol w:w="3070"/>
        <w:gridCol w:w="2336"/>
        <w:gridCol w:w="2337"/>
      </w:tblGrid>
      <w:tr w:rsidR="00936296" w:rsidTr="00533452">
        <w:trPr>
          <w:tblHeader/>
        </w:trPr>
        <w:tc>
          <w:tcPr>
            <w:tcW w:w="1602" w:type="dxa"/>
            <w:tcBorders>
              <w:top w:val="single" w:sz="8" w:space="0" w:color="000000"/>
              <w:left w:val="single" w:sz="8" w:space="0" w:color="000000"/>
              <w:bottom w:val="single" w:sz="8" w:space="0" w:color="000000"/>
              <w:right w:val="single" w:sz="8" w:space="0" w:color="000000"/>
            </w:tcBorders>
            <w:vAlign w:val="bottom"/>
          </w:tcPr>
          <w:p w:rsidR="00936296" w:rsidRPr="00433F9C" w:rsidRDefault="00936296" w:rsidP="00533452">
            <w:pPr>
              <w:widowControl w:val="0"/>
              <w:jc w:val="center"/>
              <w:rPr>
                <w:rFonts w:ascii="Times New Roman" w:eastAsia="Times New Roman" w:hAnsi="Times New Roman" w:cs="Times New Roman"/>
                <w:b/>
                <w:bCs/>
                <w:color w:val="E16019"/>
                <w:kern w:val="28"/>
                <w:sz w:val="24"/>
                <w:szCs w:val="24"/>
                <w:lang w:eastAsia="ru-RU"/>
                <w14:cntxtAlts/>
              </w:rPr>
            </w:pPr>
            <w:r w:rsidRPr="00433F9C">
              <w:rPr>
                <w:rFonts w:ascii="Times New Roman" w:eastAsia="Times New Roman" w:hAnsi="Times New Roman" w:cs="Times New Roman"/>
                <w:b/>
                <w:bCs/>
                <w:color w:val="E16019"/>
                <w:kern w:val="28"/>
                <w:sz w:val="24"/>
                <w:szCs w:val="24"/>
                <w:lang w:eastAsia="ru-RU"/>
                <w14:cntxtAlts/>
              </w:rPr>
              <w:t>Вид словаря</w:t>
            </w:r>
          </w:p>
        </w:tc>
        <w:tc>
          <w:tcPr>
            <w:tcW w:w="3070" w:type="dxa"/>
            <w:tcBorders>
              <w:top w:val="single" w:sz="8" w:space="0" w:color="000000"/>
              <w:left w:val="single" w:sz="8" w:space="0" w:color="000000"/>
              <w:bottom w:val="single" w:sz="8" w:space="0" w:color="000000"/>
              <w:right w:val="single" w:sz="8" w:space="0" w:color="000000"/>
            </w:tcBorders>
            <w:vAlign w:val="bottom"/>
          </w:tcPr>
          <w:p w:rsidR="00936296" w:rsidRPr="00433F9C" w:rsidRDefault="00936296" w:rsidP="00533452">
            <w:pPr>
              <w:widowControl w:val="0"/>
              <w:jc w:val="center"/>
              <w:rPr>
                <w:rFonts w:ascii="Times New Roman" w:eastAsia="Times New Roman" w:hAnsi="Times New Roman" w:cs="Times New Roman"/>
                <w:b/>
                <w:bCs/>
                <w:color w:val="E16019"/>
                <w:kern w:val="28"/>
                <w:sz w:val="24"/>
                <w:szCs w:val="24"/>
                <w:lang w:eastAsia="ru-RU"/>
                <w14:cntxtAlts/>
              </w:rPr>
            </w:pPr>
            <w:r w:rsidRPr="00433F9C">
              <w:rPr>
                <w:rFonts w:ascii="Times New Roman" w:eastAsia="Times New Roman" w:hAnsi="Times New Roman" w:cs="Times New Roman"/>
                <w:b/>
                <w:bCs/>
                <w:color w:val="E16019"/>
                <w:kern w:val="28"/>
                <w:sz w:val="24"/>
                <w:szCs w:val="24"/>
                <w:lang w:eastAsia="ru-RU"/>
                <w14:cntxtAlts/>
              </w:rPr>
              <w:t>Задачи</w:t>
            </w:r>
          </w:p>
        </w:tc>
        <w:tc>
          <w:tcPr>
            <w:tcW w:w="2336" w:type="dxa"/>
            <w:tcBorders>
              <w:top w:val="single" w:sz="8" w:space="0" w:color="000000"/>
              <w:left w:val="single" w:sz="8" w:space="0" w:color="000000"/>
              <w:bottom w:val="single" w:sz="8" w:space="0" w:color="000000"/>
              <w:right w:val="single" w:sz="8" w:space="0" w:color="000000"/>
            </w:tcBorders>
            <w:vAlign w:val="bottom"/>
          </w:tcPr>
          <w:p w:rsidR="00936296" w:rsidRPr="00433F9C" w:rsidRDefault="00936296" w:rsidP="00533452">
            <w:pPr>
              <w:widowControl w:val="0"/>
              <w:jc w:val="center"/>
              <w:rPr>
                <w:rFonts w:ascii="Times New Roman" w:eastAsia="Times New Roman" w:hAnsi="Times New Roman" w:cs="Times New Roman"/>
                <w:b/>
                <w:bCs/>
                <w:color w:val="E16019"/>
                <w:kern w:val="28"/>
                <w:sz w:val="24"/>
                <w:szCs w:val="24"/>
                <w:lang w:eastAsia="ru-RU"/>
                <w14:cntxtAlts/>
              </w:rPr>
            </w:pPr>
            <w:r w:rsidRPr="00433F9C">
              <w:rPr>
                <w:rFonts w:ascii="Times New Roman" w:eastAsia="Times New Roman" w:hAnsi="Times New Roman" w:cs="Times New Roman"/>
                <w:b/>
                <w:bCs/>
                <w:color w:val="E16019"/>
                <w:kern w:val="28"/>
                <w:sz w:val="24"/>
                <w:szCs w:val="24"/>
                <w:lang w:eastAsia="ru-RU"/>
                <w14:cntxtAlts/>
              </w:rPr>
              <w:t>Формы</w:t>
            </w:r>
          </w:p>
        </w:tc>
        <w:tc>
          <w:tcPr>
            <w:tcW w:w="2337" w:type="dxa"/>
            <w:tcBorders>
              <w:top w:val="single" w:sz="8" w:space="0" w:color="000000"/>
              <w:left w:val="single" w:sz="8" w:space="0" w:color="000000"/>
              <w:bottom w:val="single" w:sz="8" w:space="0" w:color="000000"/>
              <w:right w:val="single" w:sz="8" w:space="0" w:color="000000"/>
            </w:tcBorders>
            <w:vAlign w:val="bottom"/>
          </w:tcPr>
          <w:p w:rsidR="00936296" w:rsidRPr="00433F9C" w:rsidRDefault="00936296" w:rsidP="00533452">
            <w:pPr>
              <w:widowControl w:val="0"/>
              <w:jc w:val="center"/>
              <w:rPr>
                <w:rFonts w:ascii="Times New Roman" w:eastAsia="Times New Roman" w:hAnsi="Times New Roman" w:cs="Times New Roman"/>
                <w:b/>
                <w:bCs/>
                <w:color w:val="E16019"/>
                <w:kern w:val="28"/>
                <w:sz w:val="24"/>
                <w:szCs w:val="24"/>
                <w:lang w:eastAsia="ru-RU"/>
                <w14:cntxtAlts/>
              </w:rPr>
            </w:pPr>
            <w:r w:rsidRPr="00433F9C">
              <w:rPr>
                <w:rFonts w:ascii="Times New Roman" w:eastAsia="Times New Roman" w:hAnsi="Times New Roman" w:cs="Times New Roman"/>
                <w:b/>
                <w:bCs/>
                <w:color w:val="E16019"/>
                <w:kern w:val="28"/>
                <w:sz w:val="24"/>
                <w:szCs w:val="24"/>
                <w:lang w:eastAsia="ru-RU"/>
                <w14:cntxtAlts/>
              </w:rPr>
              <w:t>Освоение умений</w:t>
            </w:r>
          </w:p>
        </w:tc>
      </w:tr>
      <w:tr w:rsidR="00936296" w:rsidTr="00533452">
        <w:trPr>
          <w:cantSplit/>
          <w:trHeight w:val="1134"/>
        </w:trPr>
        <w:tc>
          <w:tcPr>
            <w:tcW w:w="1602" w:type="dxa"/>
            <w:tcBorders>
              <w:top w:val="single" w:sz="8" w:space="0" w:color="000000"/>
              <w:left w:val="single" w:sz="8" w:space="0" w:color="000000"/>
              <w:bottom w:val="single" w:sz="8" w:space="0" w:color="000000"/>
              <w:right w:val="single" w:sz="8" w:space="0" w:color="000000"/>
            </w:tcBorders>
            <w:textDirection w:val="btLr"/>
          </w:tcPr>
          <w:p w:rsidR="00936296" w:rsidRPr="00433F9C" w:rsidRDefault="00936296" w:rsidP="00533452">
            <w:pPr>
              <w:widowControl w:val="0"/>
              <w:ind w:left="113" w:right="113"/>
              <w:jc w:val="center"/>
              <w:rPr>
                <w:rFonts w:ascii="Times New Roman" w:eastAsia="Times New Roman" w:hAnsi="Times New Roman" w:cs="Times New Roman"/>
                <w:b/>
                <w:bCs/>
                <w:color w:val="E16019"/>
                <w:kern w:val="28"/>
                <w:sz w:val="24"/>
                <w:szCs w:val="24"/>
                <w:lang w:eastAsia="ru-RU"/>
                <w14:cntxtAlts/>
              </w:rPr>
            </w:pPr>
            <w:r w:rsidRPr="00433F9C">
              <w:rPr>
                <w:rFonts w:ascii="Times New Roman" w:eastAsia="Times New Roman" w:hAnsi="Times New Roman" w:cs="Times New Roman"/>
                <w:b/>
                <w:bCs/>
                <w:color w:val="E16019"/>
                <w:kern w:val="28"/>
                <w:sz w:val="24"/>
                <w:szCs w:val="24"/>
                <w:lang w:eastAsia="ru-RU"/>
                <w14:cntxtAlts/>
              </w:rPr>
              <w:t>Толковый</w:t>
            </w:r>
          </w:p>
        </w:tc>
        <w:tc>
          <w:tcPr>
            <w:tcW w:w="3070" w:type="dxa"/>
            <w:tcBorders>
              <w:top w:val="single" w:sz="8" w:space="0" w:color="000000"/>
              <w:left w:val="single" w:sz="8" w:space="0" w:color="000000"/>
              <w:bottom w:val="single" w:sz="8" w:space="0" w:color="000000"/>
              <w:right w:val="single" w:sz="8" w:space="0" w:color="000000"/>
            </w:tcBorders>
          </w:tcPr>
          <w:p w:rsidR="00936296" w:rsidRPr="00433F9C" w:rsidRDefault="00936296" w:rsidP="00F86D7B">
            <w:pPr>
              <w:widowControl w:val="0"/>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Обогащать активный словарь</w:t>
            </w:r>
          </w:p>
          <w:p w:rsidR="00936296" w:rsidRPr="00433F9C" w:rsidRDefault="00936296" w:rsidP="00F86D7B">
            <w:pPr>
              <w:widowControl w:val="0"/>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Развивать связную, грамматически правильную монологическую речь</w:t>
            </w:r>
          </w:p>
        </w:tc>
        <w:tc>
          <w:tcPr>
            <w:tcW w:w="2336" w:type="dxa"/>
            <w:tcBorders>
              <w:top w:val="single" w:sz="8" w:space="0" w:color="000000"/>
              <w:left w:val="single" w:sz="8" w:space="0" w:color="000000"/>
              <w:bottom w:val="single" w:sz="8" w:space="0" w:color="000000"/>
              <w:right w:val="single" w:sz="8" w:space="0" w:color="000000"/>
            </w:tcBorders>
          </w:tcPr>
          <w:p w:rsidR="00936296" w:rsidRPr="00433F9C" w:rsidRDefault="00936296" w:rsidP="00533452">
            <w:pPr>
              <w:widowControl w:val="0"/>
              <w:tabs>
                <w:tab w:val="left" w:pos="-31680"/>
              </w:tabs>
              <w:ind w:left="76" w:firstLine="15"/>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Составление описательных рассказов</w:t>
            </w:r>
          </w:p>
          <w:p w:rsidR="00936296" w:rsidRPr="00433F9C" w:rsidRDefault="00936296" w:rsidP="00533452">
            <w:pPr>
              <w:widowControl w:val="0"/>
              <w:tabs>
                <w:tab w:val="left" w:pos="-31680"/>
              </w:tabs>
              <w:ind w:left="76" w:firstLine="15"/>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Составление повествовательных рассказов по картине, из личного и коллективного опыта, по набору игрушек</w:t>
            </w:r>
          </w:p>
          <w:p w:rsidR="00936296" w:rsidRPr="00433F9C" w:rsidRDefault="00936296" w:rsidP="00533452">
            <w:pPr>
              <w:widowControl w:val="0"/>
              <w:tabs>
                <w:tab w:val="left" w:pos="-31680"/>
              </w:tabs>
              <w:ind w:left="76" w:firstLine="15"/>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Составление рассказов-контаминаций (сочетание описания и повествования; описания и рассуждения).</w:t>
            </w:r>
          </w:p>
          <w:p w:rsidR="00936296" w:rsidRPr="00433F9C" w:rsidRDefault="00936296" w:rsidP="00533452">
            <w:pPr>
              <w:widowControl w:val="0"/>
              <w:tabs>
                <w:tab w:val="left" w:pos="-31680"/>
              </w:tabs>
              <w:ind w:left="76" w:firstLine="15"/>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Коллективное речевое взаимодействие при выполнении поручений и игровых заданий</w:t>
            </w:r>
          </w:p>
          <w:p w:rsidR="00936296" w:rsidRPr="00433F9C" w:rsidRDefault="00936296" w:rsidP="00533452">
            <w:pPr>
              <w:widowControl w:val="0"/>
              <w:tabs>
                <w:tab w:val="left" w:pos="-31680"/>
              </w:tabs>
              <w:ind w:left="76" w:firstLine="15"/>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Отгадывание загадок</w:t>
            </w:r>
          </w:p>
        </w:tc>
        <w:tc>
          <w:tcPr>
            <w:tcW w:w="2337" w:type="dxa"/>
            <w:tcBorders>
              <w:top w:val="single" w:sz="8" w:space="0" w:color="000000"/>
              <w:left w:val="single" w:sz="8" w:space="0" w:color="000000"/>
              <w:bottom w:val="single" w:sz="8" w:space="0" w:color="000000"/>
              <w:right w:val="single" w:sz="8" w:space="0" w:color="000000"/>
            </w:tcBorders>
          </w:tcPr>
          <w:p w:rsidR="00936296" w:rsidRPr="00433F9C" w:rsidRDefault="00936296" w:rsidP="00533452">
            <w:pPr>
              <w:widowControl w:val="0"/>
              <w:tabs>
                <w:tab w:val="left" w:pos="0"/>
              </w:tabs>
              <w:ind w:left="76" w:hanging="11"/>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Подбирать точные слова для выражения мысли.</w:t>
            </w:r>
          </w:p>
          <w:p w:rsidR="00936296" w:rsidRPr="00433F9C" w:rsidRDefault="00936296" w:rsidP="00533452">
            <w:pPr>
              <w:widowControl w:val="0"/>
              <w:tabs>
                <w:tab w:val="left" w:pos="0"/>
              </w:tabs>
              <w:ind w:left="76" w:hanging="11"/>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Самостоятельно сочинять разнообразные виды творческих рассказов: на определенную тему, моделирование рассказа, сказки, загадки; придумывание диафильмов, рассказы по «</w:t>
            </w:r>
            <w:proofErr w:type="spellStart"/>
            <w:r w:rsidRPr="00433F9C">
              <w:rPr>
                <w:rFonts w:ascii="Times New Roman" w:eastAsia="Times New Roman" w:hAnsi="Times New Roman" w:cs="Times New Roman"/>
                <w:b/>
                <w:bCs/>
                <w:color w:val="54130C"/>
                <w:kern w:val="28"/>
                <w:lang w:eastAsia="ru-RU"/>
                <w14:cntxtAlts/>
              </w:rPr>
              <w:t>кляксографии</w:t>
            </w:r>
            <w:proofErr w:type="spellEnd"/>
            <w:r w:rsidRPr="00433F9C">
              <w:rPr>
                <w:rFonts w:ascii="Times New Roman" w:eastAsia="Times New Roman" w:hAnsi="Times New Roman" w:cs="Times New Roman"/>
                <w:b/>
                <w:bCs/>
                <w:color w:val="54130C"/>
                <w:kern w:val="28"/>
                <w:lang w:eastAsia="ru-RU"/>
                <w14:cntxtAlts/>
              </w:rPr>
              <w:t>», по пословицам, с использованием приемов ТРИЗ.</w:t>
            </w:r>
          </w:p>
          <w:p w:rsidR="00936296" w:rsidRPr="00433F9C" w:rsidRDefault="00936296" w:rsidP="00533452">
            <w:pPr>
              <w:widowControl w:val="0"/>
              <w:tabs>
                <w:tab w:val="left" w:pos="0"/>
              </w:tabs>
              <w:ind w:left="76" w:hanging="11"/>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 xml:space="preserve">Использовать личный и литературный опыт. </w:t>
            </w:r>
            <w:r w:rsidRPr="00433F9C">
              <w:rPr>
                <w:rFonts w:ascii="Times New Roman" w:eastAsia="Times New Roman" w:hAnsi="Times New Roman" w:cs="Times New Roman"/>
                <w:b/>
                <w:bCs/>
                <w:color w:val="54130C"/>
                <w:kern w:val="28"/>
                <w:lang w:eastAsia="ru-RU"/>
                <w14:cntxtAlts/>
              </w:rPr>
              <w:tab/>
            </w:r>
          </w:p>
        </w:tc>
      </w:tr>
      <w:tr w:rsidR="00936296" w:rsidTr="00533452">
        <w:trPr>
          <w:cantSplit/>
          <w:trHeight w:val="1134"/>
        </w:trPr>
        <w:tc>
          <w:tcPr>
            <w:tcW w:w="1602" w:type="dxa"/>
            <w:tcBorders>
              <w:top w:val="single" w:sz="8" w:space="0" w:color="000000"/>
              <w:left w:val="single" w:sz="8" w:space="0" w:color="000000"/>
              <w:bottom w:val="single" w:sz="8" w:space="0" w:color="000000"/>
              <w:right w:val="single" w:sz="8" w:space="0" w:color="000000"/>
            </w:tcBorders>
            <w:textDirection w:val="btLr"/>
          </w:tcPr>
          <w:p w:rsidR="00936296" w:rsidRPr="00433F9C" w:rsidRDefault="00936296" w:rsidP="00533452">
            <w:pPr>
              <w:widowControl w:val="0"/>
              <w:ind w:left="113" w:right="113"/>
              <w:jc w:val="center"/>
              <w:rPr>
                <w:rFonts w:ascii="Times New Roman" w:eastAsia="Times New Roman" w:hAnsi="Times New Roman" w:cs="Times New Roman"/>
                <w:b/>
                <w:bCs/>
                <w:color w:val="E16019"/>
                <w:kern w:val="28"/>
                <w:sz w:val="24"/>
                <w:szCs w:val="24"/>
                <w:lang w:eastAsia="ru-RU"/>
                <w14:cntxtAlts/>
              </w:rPr>
            </w:pPr>
            <w:r w:rsidRPr="00433F9C">
              <w:rPr>
                <w:rFonts w:ascii="Times New Roman" w:eastAsia="Times New Roman" w:hAnsi="Times New Roman" w:cs="Times New Roman"/>
                <w:b/>
                <w:bCs/>
                <w:color w:val="E16019"/>
                <w:kern w:val="28"/>
                <w:sz w:val="24"/>
                <w:szCs w:val="24"/>
                <w:lang w:eastAsia="ru-RU"/>
                <w14:cntxtAlts/>
              </w:rPr>
              <w:t>Этимологический</w:t>
            </w:r>
          </w:p>
        </w:tc>
        <w:tc>
          <w:tcPr>
            <w:tcW w:w="3070" w:type="dxa"/>
            <w:tcBorders>
              <w:top w:val="single" w:sz="8" w:space="0" w:color="000000"/>
              <w:left w:val="single" w:sz="8" w:space="0" w:color="000000"/>
              <w:bottom w:val="single" w:sz="8" w:space="0" w:color="000000"/>
              <w:right w:val="single" w:sz="8" w:space="0" w:color="000000"/>
            </w:tcBorders>
          </w:tcPr>
          <w:p w:rsidR="00936296" w:rsidRPr="00433F9C" w:rsidRDefault="00936296" w:rsidP="00533452">
            <w:pPr>
              <w:widowControl w:val="0"/>
              <w:tabs>
                <w:tab w:val="left" w:pos="0"/>
              </w:tabs>
              <w:ind w:left="91" w:hanging="15"/>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Воспитывать интерес к языку</w:t>
            </w:r>
          </w:p>
          <w:p w:rsidR="00936296" w:rsidRPr="00433F9C" w:rsidRDefault="00936296" w:rsidP="00533452">
            <w:pPr>
              <w:widowControl w:val="0"/>
              <w:tabs>
                <w:tab w:val="left" w:pos="0"/>
              </w:tabs>
              <w:ind w:left="91" w:hanging="15"/>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Развивать речевое творчество</w:t>
            </w:r>
          </w:p>
          <w:p w:rsidR="00936296" w:rsidRPr="00433F9C" w:rsidRDefault="00936296" w:rsidP="00533452">
            <w:pPr>
              <w:widowControl w:val="0"/>
              <w:tabs>
                <w:tab w:val="left" w:pos="0"/>
              </w:tabs>
              <w:ind w:left="91" w:hanging="15"/>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Развивать звуковую и интонационную культуру речи, фонематический слух</w:t>
            </w:r>
          </w:p>
          <w:p w:rsidR="00936296" w:rsidRPr="00433F9C" w:rsidRDefault="00936296" w:rsidP="00533452">
            <w:pPr>
              <w:widowControl w:val="0"/>
              <w:tabs>
                <w:tab w:val="left" w:pos="0"/>
              </w:tabs>
              <w:ind w:left="91" w:hanging="15"/>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Знакомить детей с разными способами мотивированного словообразования (префиксальный, суффиксальный, образование сложных слов посредством  слияния основ)</w:t>
            </w:r>
          </w:p>
        </w:tc>
        <w:tc>
          <w:tcPr>
            <w:tcW w:w="2336" w:type="dxa"/>
            <w:tcBorders>
              <w:top w:val="single" w:sz="8" w:space="0" w:color="000000"/>
              <w:left w:val="single" w:sz="8" w:space="0" w:color="000000"/>
              <w:bottom w:val="single" w:sz="8" w:space="0" w:color="000000"/>
              <w:right w:val="single" w:sz="8" w:space="0" w:color="000000"/>
            </w:tcBorders>
          </w:tcPr>
          <w:p w:rsidR="00936296" w:rsidRPr="00433F9C" w:rsidRDefault="00936296" w:rsidP="00533452">
            <w:pPr>
              <w:widowControl w:val="0"/>
              <w:tabs>
                <w:tab w:val="left" w:pos="-31680"/>
              </w:tabs>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Объяснительная речь, речь –доказательство</w:t>
            </w:r>
          </w:p>
          <w:p w:rsidR="00936296" w:rsidRPr="00433F9C" w:rsidRDefault="00936296" w:rsidP="00533452">
            <w:pPr>
              <w:widowControl w:val="0"/>
              <w:tabs>
                <w:tab w:val="left" w:pos="-31680"/>
              </w:tabs>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Игры на словотворчество</w:t>
            </w:r>
          </w:p>
          <w:p w:rsidR="00936296" w:rsidRPr="00433F9C" w:rsidRDefault="00936296" w:rsidP="00533452">
            <w:pPr>
              <w:widowControl w:val="0"/>
              <w:tabs>
                <w:tab w:val="left" w:pos="-31680"/>
              </w:tabs>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proofErr w:type="spellStart"/>
            <w:r w:rsidRPr="00433F9C">
              <w:rPr>
                <w:rFonts w:ascii="Times New Roman" w:eastAsia="Times New Roman" w:hAnsi="Times New Roman" w:cs="Times New Roman"/>
                <w:b/>
                <w:bCs/>
                <w:color w:val="54130C"/>
                <w:kern w:val="28"/>
                <w:lang w:eastAsia="ru-RU"/>
                <w14:cntxtAlts/>
              </w:rPr>
              <w:t>Чистоговорки</w:t>
            </w:r>
            <w:proofErr w:type="spellEnd"/>
          </w:p>
          <w:p w:rsidR="00936296" w:rsidRPr="00433F9C" w:rsidRDefault="00936296" w:rsidP="00533452">
            <w:pPr>
              <w:widowControl w:val="0"/>
              <w:tabs>
                <w:tab w:val="left" w:pos="-31680"/>
              </w:tabs>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Отгадывание (загадывание) загадок, решение (составление) ребусов</w:t>
            </w:r>
          </w:p>
          <w:p w:rsidR="00936296" w:rsidRPr="00433F9C" w:rsidRDefault="00936296" w:rsidP="00533452">
            <w:pPr>
              <w:widowControl w:val="0"/>
              <w:tabs>
                <w:tab w:val="left" w:pos="-31680"/>
              </w:tabs>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Эксперименты со словом</w:t>
            </w:r>
          </w:p>
          <w:p w:rsidR="00936296" w:rsidRPr="00433F9C" w:rsidRDefault="00936296" w:rsidP="00533452">
            <w:pPr>
              <w:widowControl w:val="0"/>
              <w:tabs>
                <w:tab w:val="left" w:pos="-31680"/>
              </w:tabs>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Анализ литературного текста</w:t>
            </w:r>
          </w:p>
          <w:p w:rsidR="00936296" w:rsidRPr="00433F9C" w:rsidRDefault="00936296" w:rsidP="00533452">
            <w:pPr>
              <w:widowControl w:val="0"/>
              <w:tabs>
                <w:tab w:val="left" w:pos="-31680"/>
              </w:tabs>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Составление схем, предложений</w:t>
            </w:r>
          </w:p>
          <w:p w:rsidR="00936296" w:rsidRPr="00433F9C" w:rsidRDefault="00936296" w:rsidP="00533452">
            <w:pPr>
              <w:widowControl w:val="0"/>
              <w:tabs>
                <w:tab w:val="left" w:pos="-31680"/>
              </w:tabs>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Составление авторских книг</w:t>
            </w:r>
          </w:p>
        </w:tc>
        <w:tc>
          <w:tcPr>
            <w:tcW w:w="2337" w:type="dxa"/>
            <w:tcBorders>
              <w:top w:val="single" w:sz="8" w:space="0" w:color="000000"/>
              <w:left w:val="single" w:sz="8" w:space="0" w:color="000000"/>
              <w:bottom w:val="single" w:sz="8" w:space="0" w:color="000000"/>
              <w:right w:val="single" w:sz="8" w:space="0" w:color="000000"/>
            </w:tcBorders>
          </w:tcPr>
          <w:p w:rsidR="00936296" w:rsidRPr="00433F9C" w:rsidRDefault="00936296" w:rsidP="00533452">
            <w:pPr>
              <w:widowControl w:val="0"/>
              <w:ind w:left="15"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Использовать в процессе общения со взрослыми и сверстниками объяснительную речь, речь-доказательство, речевое планирование.</w:t>
            </w:r>
          </w:p>
          <w:p w:rsidR="00936296" w:rsidRPr="00433F9C" w:rsidRDefault="00936296" w:rsidP="00533452">
            <w:pPr>
              <w:widowControl w:val="0"/>
              <w:tabs>
                <w:tab w:val="left" w:pos="-31680"/>
              </w:tabs>
              <w:ind w:left="15" w:hanging="11"/>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Образовывать сложные слова посредством слияния основ.</w:t>
            </w:r>
          </w:p>
          <w:p w:rsidR="00936296" w:rsidRPr="00433F9C" w:rsidRDefault="00936296" w:rsidP="00533452">
            <w:pPr>
              <w:widowControl w:val="0"/>
              <w:tabs>
                <w:tab w:val="left" w:pos="-31680"/>
              </w:tabs>
              <w:ind w:left="15" w:hanging="11"/>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936296" w:rsidTr="00533452">
        <w:trPr>
          <w:cantSplit/>
          <w:trHeight w:val="1134"/>
        </w:trPr>
        <w:tc>
          <w:tcPr>
            <w:tcW w:w="1602" w:type="dxa"/>
            <w:tcBorders>
              <w:top w:val="single" w:sz="8" w:space="0" w:color="000000"/>
              <w:left w:val="single" w:sz="8" w:space="0" w:color="000000"/>
              <w:bottom w:val="single" w:sz="8" w:space="0" w:color="000000"/>
              <w:right w:val="single" w:sz="8" w:space="0" w:color="000000"/>
            </w:tcBorders>
            <w:textDirection w:val="btLr"/>
          </w:tcPr>
          <w:p w:rsidR="00936296" w:rsidRPr="00433F9C" w:rsidRDefault="00936296" w:rsidP="00533452">
            <w:pPr>
              <w:widowControl w:val="0"/>
              <w:ind w:left="113" w:right="113"/>
              <w:jc w:val="center"/>
              <w:rPr>
                <w:rFonts w:ascii="Times New Roman" w:eastAsia="Times New Roman" w:hAnsi="Times New Roman" w:cs="Times New Roman"/>
                <w:b/>
                <w:bCs/>
                <w:color w:val="E16019"/>
                <w:kern w:val="28"/>
                <w:sz w:val="24"/>
                <w:szCs w:val="24"/>
                <w:lang w:eastAsia="ru-RU"/>
                <w14:cntxtAlts/>
              </w:rPr>
            </w:pPr>
            <w:r w:rsidRPr="00433F9C">
              <w:rPr>
                <w:rFonts w:ascii="Times New Roman" w:eastAsia="Times New Roman" w:hAnsi="Times New Roman" w:cs="Times New Roman"/>
                <w:b/>
                <w:bCs/>
                <w:color w:val="E16019"/>
                <w:kern w:val="28"/>
                <w:sz w:val="24"/>
                <w:szCs w:val="24"/>
                <w:lang w:eastAsia="ru-RU"/>
                <w14:cntxtAlts/>
              </w:rPr>
              <w:lastRenderedPageBreak/>
              <w:t xml:space="preserve">Словарь </w:t>
            </w:r>
            <w:r>
              <w:rPr>
                <w:rFonts w:ascii="Times New Roman" w:eastAsia="Times New Roman" w:hAnsi="Times New Roman" w:cs="Times New Roman"/>
                <w:b/>
                <w:bCs/>
                <w:color w:val="E16019"/>
                <w:kern w:val="28"/>
                <w:sz w:val="24"/>
                <w:szCs w:val="24"/>
                <w:lang w:eastAsia="ru-RU"/>
                <w14:cntxtAlts/>
              </w:rPr>
              <w:t>а</w:t>
            </w:r>
            <w:r w:rsidRPr="00433F9C">
              <w:rPr>
                <w:rFonts w:ascii="Times New Roman" w:eastAsia="Times New Roman" w:hAnsi="Times New Roman" w:cs="Times New Roman"/>
                <w:b/>
                <w:bCs/>
                <w:color w:val="E16019"/>
                <w:kern w:val="28"/>
                <w:sz w:val="24"/>
                <w:szCs w:val="24"/>
                <w:lang w:eastAsia="ru-RU"/>
                <w14:cntxtAlts/>
              </w:rPr>
              <w:t>нтонимов</w:t>
            </w:r>
          </w:p>
          <w:p w:rsidR="00936296" w:rsidRPr="00433F9C" w:rsidRDefault="00936296" w:rsidP="00533452">
            <w:pPr>
              <w:widowControl w:val="0"/>
              <w:ind w:left="113" w:right="113"/>
              <w:jc w:val="center"/>
              <w:rPr>
                <w:rFonts w:ascii="Times New Roman" w:eastAsia="Times New Roman" w:hAnsi="Times New Roman" w:cs="Times New Roman"/>
                <w:b/>
                <w:bCs/>
                <w:color w:val="E16019"/>
                <w:kern w:val="28"/>
                <w:sz w:val="24"/>
                <w:szCs w:val="24"/>
                <w:lang w:eastAsia="ru-RU"/>
                <w14:cntxtAlts/>
              </w:rPr>
            </w:pPr>
            <w:r w:rsidRPr="00433F9C">
              <w:rPr>
                <w:rFonts w:ascii="Times New Roman" w:eastAsia="Times New Roman" w:hAnsi="Times New Roman" w:cs="Times New Roman"/>
                <w:b/>
                <w:bCs/>
                <w:color w:val="E16019"/>
                <w:kern w:val="28"/>
                <w:sz w:val="24"/>
                <w:szCs w:val="24"/>
                <w:lang w:eastAsia="ru-RU"/>
                <w14:cntxtAlts/>
              </w:rPr>
              <w:t> </w:t>
            </w:r>
          </w:p>
          <w:p w:rsidR="00936296" w:rsidRPr="00433F9C" w:rsidRDefault="00936296" w:rsidP="00533452">
            <w:pPr>
              <w:widowControl w:val="0"/>
              <w:ind w:left="113" w:right="113"/>
              <w:jc w:val="center"/>
              <w:rPr>
                <w:rFonts w:ascii="Times New Roman" w:eastAsia="Times New Roman" w:hAnsi="Times New Roman" w:cs="Times New Roman"/>
                <w:b/>
                <w:bCs/>
                <w:color w:val="E16019"/>
                <w:kern w:val="28"/>
                <w:sz w:val="24"/>
                <w:szCs w:val="24"/>
                <w:lang w:eastAsia="ru-RU"/>
                <w14:cntxtAlts/>
              </w:rPr>
            </w:pPr>
            <w:r w:rsidRPr="00433F9C">
              <w:rPr>
                <w:rFonts w:ascii="Times New Roman" w:eastAsia="Times New Roman" w:hAnsi="Times New Roman" w:cs="Times New Roman"/>
                <w:b/>
                <w:bCs/>
                <w:color w:val="E16019"/>
                <w:kern w:val="28"/>
                <w:sz w:val="24"/>
                <w:szCs w:val="24"/>
                <w:lang w:eastAsia="ru-RU"/>
                <w14:cntxtAlts/>
              </w:rPr>
              <w:t>Словарь синонимов</w:t>
            </w:r>
          </w:p>
        </w:tc>
        <w:tc>
          <w:tcPr>
            <w:tcW w:w="3070" w:type="dxa"/>
            <w:tcBorders>
              <w:top w:val="single" w:sz="8" w:space="0" w:color="000000"/>
              <w:left w:val="single" w:sz="8" w:space="0" w:color="000000"/>
              <w:bottom w:val="single" w:sz="8" w:space="0" w:color="000000"/>
              <w:right w:val="single" w:sz="8" w:space="0" w:color="000000"/>
            </w:tcBorders>
          </w:tcPr>
          <w:p w:rsidR="00936296" w:rsidRPr="00433F9C" w:rsidRDefault="00936296" w:rsidP="00533452">
            <w:pPr>
              <w:widowControl w:val="0"/>
              <w:tabs>
                <w:tab w:val="left" w:pos="0"/>
              </w:tabs>
              <w:ind w:left="15" w:hanging="11"/>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Поддерживать использование в речи средств языковой выразительности</w:t>
            </w:r>
          </w:p>
          <w:p w:rsidR="00936296" w:rsidRPr="00433F9C" w:rsidRDefault="00936296" w:rsidP="00533452">
            <w:pPr>
              <w:widowControl w:val="0"/>
              <w:tabs>
                <w:tab w:val="left" w:pos="0"/>
              </w:tabs>
              <w:ind w:left="15" w:hanging="11"/>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Способствовать развитию общения и взаимодействия ребенка со взрослыми и сверстниками</w:t>
            </w:r>
          </w:p>
          <w:p w:rsidR="00936296" w:rsidRPr="00433F9C" w:rsidRDefault="00936296" w:rsidP="00533452">
            <w:pPr>
              <w:widowControl w:val="0"/>
              <w:tabs>
                <w:tab w:val="left" w:pos="0"/>
              </w:tabs>
              <w:ind w:left="15" w:hanging="11"/>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Стимулировать проявления индивидуальности ребенка в описаниях</w:t>
            </w:r>
          </w:p>
        </w:tc>
        <w:tc>
          <w:tcPr>
            <w:tcW w:w="2336" w:type="dxa"/>
            <w:tcBorders>
              <w:top w:val="single" w:sz="8" w:space="0" w:color="000000"/>
              <w:left w:val="single" w:sz="8" w:space="0" w:color="000000"/>
              <w:bottom w:val="single" w:sz="8" w:space="0" w:color="000000"/>
              <w:right w:val="single" w:sz="8" w:space="0" w:color="000000"/>
            </w:tcBorders>
          </w:tcPr>
          <w:p w:rsidR="00936296" w:rsidRPr="00433F9C" w:rsidRDefault="00936296" w:rsidP="00533452">
            <w:pPr>
              <w:widowControl w:val="0"/>
              <w:tabs>
                <w:tab w:val="left" w:pos="317"/>
              </w:tabs>
              <w:ind w:left="76" w:hanging="11"/>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Коллективное  речевое взаимодействие</w:t>
            </w:r>
          </w:p>
          <w:p w:rsidR="00936296" w:rsidRPr="00433F9C" w:rsidRDefault="00936296" w:rsidP="00533452">
            <w:pPr>
              <w:widowControl w:val="0"/>
              <w:tabs>
                <w:tab w:val="left" w:pos="317"/>
              </w:tabs>
              <w:ind w:left="76" w:hanging="11"/>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Пересказ литературных произведений по ролям, близко к тексту, от лица литературного героя</w:t>
            </w:r>
          </w:p>
          <w:p w:rsidR="00936296" w:rsidRPr="00433F9C" w:rsidRDefault="00936296" w:rsidP="00533452">
            <w:pPr>
              <w:widowControl w:val="0"/>
              <w:tabs>
                <w:tab w:val="left" w:pos="317"/>
              </w:tabs>
              <w:ind w:left="76" w:hanging="11"/>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Создание диафильмов, мультфильмов</w:t>
            </w:r>
          </w:p>
          <w:p w:rsidR="00936296" w:rsidRPr="00433F9C" w:rsidRDefault="00936296" w:rsidP="00533452">
            <w:pPr>
              <w:widowControl w:val="0"/>
              <w:tabs>
                <w:tab w:val="left" w:pos="317"/>
              </w:tabs>
              <w:ind w:left="76" w:hanging="11"/>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Составление альбома сравнений, альбома метафор, альбома загадок и т.п.</w:t>
            </w:r>
          </w:p>
          <w:p w:rsidR="00936296" w:rsidRPr="00433F9C" w:rsidRDefault="00936296" w:rsidP="00533452">
            <w:pPr>
              <w:widowControl w:val="0"/>
              <w:tabs>
                <w:tab w:val="left" w:pos="317"/>
              </w:tabs>
              <w:ind w:left="76" w:hanging="11"/>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Кейс-технологии</w:t>
            </w:r>
          </w:p>
          <w:p w:rsidR="00936296" w:rsidRPr="00433F9C" w:rsidRDefault="00936296" w:rsidP="00533452">
            <w:pPr>
              <w:widowControl w:val="0"/>
              <w:tabs>
                <w:tab w:val="left" w:pos="317"/>
              </w:tabs>
              <w:ind w:left="76" w:hanging="11"/>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Чтение пословиц и поговорок</w:t>
            </w:r>
          </w:p>
          <w:p w:rsidR="00936296" w:rsidRPr="00433F9C" w:rsidRDefault="00936296" w:rsidP="00533452">
            <w:pPr>
              <w:widowControl w:val="0"/>
              <w:tabs>
                <w:tab w:val="left" w:pos="317"/>
              </w:tabs>
              <w:ind w:left="76" w:hanging="11"/>
              <w:jc w:val="both"/>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Составление предложений из слов</w:t>
            </w:r>
          </w:p>
        </w:tc>
        <w:tc>
          <w:tcPr>
            <w:tcW w:w="2337" w:type="dxa"/>
            <w:tcBorders>
              <w:top w:val="single" w:sz="8" w:space="0" w:color="000000"/>
              <w:left w:val="single" w:sz="8" w:space="0" w:color="000000"/>
              <w:bottom w:val="single" w:sz="8" w:space="0" w:color="000000"/>
              <w:right w:val="single" w:sz="8" w:space="0" w:color="000000"/>
            </w:tcBorders>
          </w:tcPr>
          <w:p w:rsidR="00936296" w:rsidRPr="00433F9C" w:rsidRDefault="00936296" w:rsidP="00533452">
            <w:pPr>
              <w:widowControl w:val="0"/>
              <w:tabs>
                <w:tab w:val="left" w:pos="75"/>
              </w:tabs>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Выполнять операцию классификации</w:t>
            </w:r>
          </w:p>
          <w:p w:rsidR="00936296" w:rsidRPr="00433F9C" w:rsidRDefault="00936296" w:rsidP="00533452">
            <w:pPr>
              <w:widowControl w:val="0"/>
              <w:tabs>
                <w:tab w:val="left" w:pos="75"/>
              </w:tabs>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Понимать и запоминать  авторские средства выразительности, использовать их в речи, замечать в рассказах сверстников</w:t>
            </w:r>
          </w:p>
          <w:p w:rsidR="00936296" w:rsidRPr="00433F9C" w:rsidRDefault="00936296" w:rsidP="00533452">
            <w:pPr>
              <w:widowControl w:val="0"/>
              <w:tabs>
                <w:tab w:val="left" w:pos="75"/>
              </w:tabs>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Самостоятельно использовать в речи разные типы предложений (простые, сложные).</w:t>
            </w:r>
          </w:p>
          <w:p w:rsidR="00936296" w:rsidRPr="00433F9C" w:rsidRDefault="00936296" w:rsidP="00533452">
            <w:pPr>
              <w:widowControl w:val="0"/>
              <w:tabs>
                <w:tab w:val="left" w:pos="75"/>
              </w:tabs>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Соблюдать в повествовании характерные особенности жанра сказки, рассказа, загадки, стихотворения.</w:t>
            </w:r>
          </w:p>
        </w:tc>
      </w:tr>
      <w:tr w:rsidR="00936296" w:rsidTr="00533452">
        <w:trPr>
          <w:cantSplit/>
          <w:trHeight w:val="1134"/>
        </w:trPr>
        <w:tc>
          <w:tcPr>
            <w:tcW w:w="1602" w:type="dxa"/>
            <w:tcBorders>
              <w:top w:val="single" w:sz="8" w:space="0" w:color="000000"/>
              <w:left w:val="single" w:sz="8" w:space="0" w:color="000000"/>
              <w:bottom w:val="single" w:sz="8" w:space="0" w:color="000000"/>
              <w:right w:val="single" w:sz="8" w:space="0" w:color="000000"/>
            </w:tcBorders>
            <w:textDirection w:val="btLr"/>
          </w:tcPr>
          <w:p w:rsidR="00936296" w:rsidRPr="00433F9C" w:rsidRDefault="00936296" w:rsidP="00533452">
            <w:pPr>
              <w:widowControl w:val="0"/>
              <w:ind w:left="113" w:right="15"/>
              <w:jc w:val="center"/>
              <w:rPr>
                <w:rFonts w:ascii="Times New Roman" w:eastAsia="Times New Roman" w:hAnsi="Times New Roman" w:cs="Times New Roman"/>
                <w:b/>
                <w:bCs/>
                <w:color w:val="E16019"/>
                <w:kern w:val="28"/>
                <w:sz w:val="24"/>
                <w:szCs w:val="24"/>
                <w:lang w:eastAsia="ru-RU"/>
                <w14:cntxtAlts/>
              </w:rPr>
            </w:pPr>
            <w:r w:rsidRPr="00433F9C">
              <w:rPr>
                <w:rFonts w:ascii="Times New Roman" w:eastAsia="Times New Roman" w:hAnsi="Times New Roman" w:cs="Times New Roman"/>
                <w:b/>
                <w:bCs/>
                <w:color w:val="E16019"/>
                <w:kern w:val="28"/>
                <w:sz w:val="24"/>
                <w:szCs w:val="24"/>
                <w:lang w:eastAsia="ru-RU"/>
                <w14:cntxtAlts/>
              </w:rPr>
              <w:t>Фразеологический</w:t>
            </w:r>
          </w:p>
        </w:tc>
        <w:tc>
          <w:tcPr>
            <w:tcW w:w="3070" w:type="dxa"/>
            <w:tcBorders>
              <w:top w:val="single" w:sz="8" w:space="0" w:color="000000"/>
              <w:left w:val="single" w:sz="8" w:space="0" w:color="000000"/>
              <w:bottom w:val="single" w:sz="8" w:space="0" w:color="000000"/>
              <w:right w:val="single" w:sz="8" w:space="0" w:color="000000"/>
            </w:tcBorders>
          </w:tcPr>
          <w:p w:rsidR="00936296" w:rsidRPr="00433F9C" w:rsidRDefault="00936296" w:rsidP="00533452">
            <w:pPr>
              <w:widowControl w:val="0"/>
              <w:tabs>
                <w:tab w:val="left" w:pos="0"/>
              </w:tabs>
              <w:ind w:left="15"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Воспитывать интерес к языку и осознанное отношение детей к языковым явлениям., средствам языковой выразительности</w:t>
            </w:r>
          </w:p>
          <w:p w:rsidR="00936296" w:rsidRPr="00433F9C" w:rsidRDefault="00936296" w:rsidP="00533452">
            <w:pPr>
              <w:widowControl w:val="0"/>
              <w:tabs>
                <w:tab w:val="left" w:pos="0"/>
              </w:tabs>
              <w:ind w:left="15"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Развивать литературную речь</w:t>
            </w:r>
          </w:p>
          <w:p w:rsidR="00936296" w:rsidRPr="00433F9C" w:rsidRDefault="00936296" w:rsidP="00533452">
            <w:pPr>
              <w:widowControl w:val="0"/>
              <w:tabs>
                <w:tab w:val="left" w:pos="0"/>
              </w:tabs>
              <w:ind w:left="15"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 xml:space="preserve"> Формировать понимание особой роли фразеологизмов в трансляции культурно-национального самосознания народа и его идентификации  </w:t>
            </w:r>
          </w:p>
        </w:tc>
        <w:tc>
          <w:tcPr>
            <w:tcW w:w="2336" w:type="dxa"/>
            <w:tcBorders>
              <w:top w:val="single" w:sz="8" w:space="0" w:color="000000"/>
              <w:left w:val="single" w:sz="8" w:space="0" w:color="000000"/>
              <w:bottom w:val="single" w:sz="8" w:space="0" w:color="000000"/>
              <w:right w:val="single" w:sz="8" w:space="0" w:color="000000"/>
            </w:tcBorders>
          </w:tcPr>
          <w:p w:rsidR="00936296" w:rsidRPr="00433F9C" w:rsidRDefault="00936296" w:rsidP="00533452">
            <w:pPr>
              <w:widowControl w:val="0"/>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Творческие рассказы</w:t>
            </w:r>
          </w:p>
          <w:p w:rsidR="00936296" w:rsidRPr="00433F9C" w:rsidRDefault="00936296" w:rsidP="00533452">
            <w:pPr>
              <w:widowControl w:val="0"/>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Игры-драматизации, режиссерские игры</w:t>
            </w:r>
          </w:p>
          <w:p w:rsidR="00936296" w:rsidRPr="00433F9C" w:rsidRDefault="00936296" w:rsidP="00533452">
            <w:pPr>
              <w:widowControl w:val="0"/>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Рассказы-рассуждения</w:t>
            </w:r>
          </w:p>
          <w:p w:rsidR="00936296" w:rsidRPr="00433F9C" w:rsidRDefault="00936296" w:rsidP="00533452">
            <w:pPr>
              <w:widowControl w:val="0"/>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Проекты</w:t>
            </w:r>
          </w:p>
        </w:tc>
        <w:tc>
          <w:tcPr>
            <w:tcW w:w="2337" w:type="dxa"/>
            <w:tcBorders>
              <w:top w:val="single" w:sz="8" w:space="0" w:color="000000"/>
              <w:left w:val="single" w:sz="8" w:space="0" w:color="000000"/>
              <w:bottom w:val="single" w:sz="8" w:space="0" w:color="000000"/>
              <w:right w:val="single" w:sz="8" w:space="0" w:color="000000"/>
            </w:tcBorders>
          </w:tcPr>
          <w:p w:rsidR="00936296" w:rsidRPr="00433F9C" w:rsidRDefault="00936296" w:rsidP="00533452">
            <w:pPr>
              <w:widowControl w:val="0"/>
              <w:tabs>
                <w:tab w:val="left" w:pos="75"/>
                <w:tab w:val="left" w:pos="268"/>
              </w:tabs>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Находить в художественных текстах и понимать средства языковой выразительности</w:t>
            </w:r>
          </w:p>
          <w:p w:rsidR="00936296" w:rsidRPr="00433F9C" w:rsidRDefault="00936296" w:rsidP="00533452">
            <w:pPr>
              <w:widowControl w:val="0"/>
              <w:tabs>
                <w:tab w:val="left" w:pos="75"/>
                <w:tab w:val="left" w:pos="268"/>
              </w:tabs>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Использовать средства языковой выразительности при сочинении загадок, сказок, стихов.</w:t>
            </w:r>
          </w:p>
          <w:p w:rsidR="00936296" w:rsidRPr="00433F9C" w:rsidRDefault="00936296" w:rsidP="00533452">
            <w:pPr>
              <w:widowControl w:val="0"/>
              <w:tabs>
                <w:tab w:val="left" w:pos="75"/>
                <w:tab w:val="left" w:pos="268"/>
              </w:tabs>
              <w:ind w:left="76" w:hanging="11"/>
              <w:rPr>
                <w:rFonts w:ascii="Times New Roman" w:eastAsia="Times New Roman" w:hAnsi="Times New Roman" w:cs="Times New Roman"/>
                <w:b/>
                <w:bCs/>
                <w:color w:val="54130C"/>
                <w:kern w:val="28"/>
                <w:lang w:eastAsia="ru-RU"/>
                <w14:cntxtAlts/>
              </w:rPr>
            </w:pPr>
            <w:r w:rsidRPr="00433F9C">
              <w:rPr>
                <w:rFonts w:ascii="Symbol" w:eastAsia="Times New Roman" w:hAnsi="Symbol" w:cs="Times New Roman"/>
                <w:color w:val="000000"/>
                <w:kern w:val="28"/>
                <w:sz w:val="20"/>
                <w:szCs w:val="20"/>
                <w:lang w:val="x-none" w:eastAsia="ru-RU"/>
                <w14:ligatures w14:val="standard"/>
                <w14:cntxtAlts/>
              </w:rPr>
              <w:t></w:t>
            </w:r>
            <w:r w:rsidRPr="00433F9C">
              <w:rPr>
                <w:rFonts w:ascii="Times New Roman" w:eastAsia="Times New Roman" w:hAnsi="Times New Roman" w:cs="Times New Roman"/>
                <w:color w:val="000000"/>
                <w:kern w:val="28"/>
                <w:sz w:val="20"/>
                <w:szCs w:val="20"/>
                <w:lang w:eastAsia="ru-RU"/>
                <w14:ligatures w14:val="standard"/>
                <w14:cntxtAlts/>
              </w:rPr>
              <w:t> </w:t>
            </w:r>
            <w:r w:rsidRPr="00433F9C">
              <w:rPr>
                <w:rFonts w:ascii="Times New Roman" w:eastAsia="Times New Roman" w:hAnsi="Times New Roman" w:cs="Times New Roman"/>
                <w:b/>
                <w:bCs/>
                <w:color w:val="54130C"/>
                <w:kern w:val="28"/>
                <w:lang w:eastAsia="ru-RU"/>
                <w14:cntxtAlts/>
              </w:rPr>
              <w:t>Передавать эмоциональное отношение к образам, используя средства языковой выразительности</w:t>
            </w:r>
          </w:p>
        </w:tc>
      </w:tr>
    </w:tbl>
    <w:p w:rsidR="00936296" w:rsidRDefault="00936296" w:rsidP="00F86D7B">
      <w:pPr>
        <w:rPr>
          <w:rFonts w:ascii="Times New Roman" w:hAnsi="Times New Roman" w:cs="Times New Roman"/>
          <w:b/>
          <w:i/>
          <w:sz w:val="28"/>
          <w:szCs w:val="28"/>
        </w:rPr>
      </w:pPr>
      <w:bookmarkStart w:id="0" w:name="_GoBack"/>
      <w:bookmarkEnd w:id="0"/>
    </w:p>
    <w:p w:rsidR="004B31AE" w:rsidRPr="00936296" w:rsidRDefault="004B31AE" w:rsidP="00936296">
      <w:pPr>
        <w:jc w:val="center"/>
        <w:rPr>
          <w:rFonts w:ascii="Times New Roman" w:hAnsi="Times New Roman" w:cs="Times New Roman"/>
          <w:b/>
          <w:i/>
          <w:sz w:val="28"/>
          <w:szCs w:val="28"/>
        </w:rPr>
      </w:pPr>
      <w:r w:rsidRPr="00936296">
        <w:rPr>
          <w:rFonts w:ascii="Times New Roman" w:hAnsi="Times New Roman" w:cs="Times New Roman"/>
          <w:b/>
          <w:i/>
          <w:sz w:val="28"/>
          <w:szCs w:val="28"/>
        </w:rPr>
        <w:t>Известные словари русского языка:</w:t>
      </w:r>
    </w:p>
    <w:p w:rsidR="00936296" w:rsidRDefault="004B31AE" w:rsidP="004B31AE">
      <w:pPr>
        <w:pStyle w:val="a3"/>
        <w:numPr>
          <w:ilvl w:val="0"/>
          <w:numId w:val="2"/>
        </w:numPr>
        <w:ind w:left="0" w:firstLine="709"/>
        <w:jc w:val="both"/>
        <w:rPr>
          <w:rFonts w:ascii="Times New Roman" w:hAnsi="Times New Roman" w:cs="Times New Roman"/>
          <w:sz w:val="28"/>
          <w:szCs w:val="28"/>
        </w:rPr>
      </w:pPr>
      <w:r w:rsidRPr="00936296">
        <w:rPr>
          <w:rFonts w:ascii="Times New Roman" w:hAnsi="Times New Roman" w:cs="Times New Roman"/>
          <w:sz w:val="28"/>
          <w:szCs w:val="28"/>
        </w:rPr>
        <w:t>Наиболее известным считается «Толковый словарь живого великорусского языка», составленный известным ученым В. И. Далем. Данный справочник содержит около 200 тысяч слов. Несмотря на то что ему уже более века, он читается одним из наиболее полных и употребляемых в наше время.</w:t>
      </w:r>
    </w:p>
    <w:p w:rsidR="00936296" w:rsidRDefault="004B31AE" w:rsidP="004B31AE">
      <w:pPr>
        <w:pStyle w:val="a3"/>
        <w:numPr>
          <w:ilvl w:val="0"/>
          <w:numId w:val="2"/>
        </w:numPr>
        <w:ind w:left="0" w:firstLine="709"/>
        <w:jc w:val="both"/>
        <w:rPr>
          <w:rFonts w:ascii="Times New Roman" w:hAnsi="Times New Roman" w:cs="Times New Roman"/>
          <w:sz w:val="28"/>
          <w:szCs w:val="28"/>
        </w:rPr>
      </w:pPr>
      <w:r w:rsidRPr="00936296">
        <w:rPr>
          <w:rFonts w:ascii="Times New Roman" w:hAnsi="Times New Roman" w:cs="Times New Roman"/>
          <w:sz w:val="28"/>
          <w:szCs w:val="28"/>
        </w:rPr>
        <w:t>Второй не менее важный «Толковый словарь» составлен еще одним известным лингвистом С. И. Ожеговым.</w:t>
      </w:r>
    </w:p>
    <w:p w:rsidR="00936296" w:rsidRDefault="004B31AE" w:rsidP="004B31AE">
      <w:pPr>
        <w:pStyle w:val="a3"/>
        <w:numPr>
          <w:ilvl w:val="0"/>
          <w:numId w:val="2"/>
        </w:numPr>
        <w:ind w:left="0" w:firstLine="709"/>
        <w:jc w:val="both"/>
        <w:rPr>
          <w:rFonts w:ascii="Times New Roman" w:hAnsi="Times New Roman" w:cs="Times New Roman"/>
          <w:sz w:val="28"/>
          <w:szCs w:val="28"/>
        </w:rPr>
      </w:pPr>
      <w:r w:rsidRPr="00936296">
        <w:rPr>
          <w:rFonts w:ascii="Times New Roman" w:hAnsi="Times New Roman" w:cs="Times New Roman"/>
          <w:sz w:val="28"/>
          <w:szCs w:val="28"/>
        </w:rPr>
        <w:lastRenderedPageBreak/>
        <w:t xml:space="preserve">«Орфоэпический словарь» был издан двумя разными лингвистами – Р. И. Аванесовым и </w:t>
      </w:r>
      <w:proofErr w:type="spellStart"/>
      <w:r w:rsidRPr="00936296">
        <w:rPr>
          <w:rFonts w:ascii="Times New Roman" w:hAnsi="Times New Roman" w:cs="Times New Roman"/>
          <w:sz w:val="28"/>
          <w:szCs w:val="28"/>
        </w:rPr>
        <w:t>И</w:t>
      </w:r>
      <w:proofErr w:type="spellEnd"/>
      <w:r w:rsidRPr="00936296">
        <w:rPr>
          <w:rFonts w:ascii="Times New Roman" w:hAnsi="Times New Roman" w:cs="Times New Roman"/>
          <w:sz w:val="28"/>
          <w:szCs w:val="28"/>
        </w:rPr>
        <w:t>. Л. Резниченко. Оба словаря имеют внушительный список слов и пригодятся не только школьникам и студентам.</w:t>
      </w:r>
    </w:p>
    <w:p w:rsidR="00936296" w:rsidRDefault="004B31AE" w:rsidP="004B31AE">
      <w:pPr>
        <w:pStyle w:val="a3"/>
        <w:numPr>
          <w:ilvl w:val="0"/>
          <w:numId w:val="2"/>
        </w:numPr>
        <w:ind w:left="0" w:firstLine="709"/>
        <w:jc w:val="both"/>
        <w:rPr>
          <w:rFonts w:ascii="Times New Roman" w:hAnsi="Times New Roman" w:cs="Times New Roman"/>
          <w:sz w:val="28"/>
          <w:szCs w:val="28"/>
        </w:rPr>
      </w:pPr>
      <w:r w:rsidRPr="00936296">
        <w:rPr>
          <w:rFonts w:ascii="Times New Roman" w:hAnsi="Times New Roman" w:cs="Times New Roman"/>
          <w:sz w:val="28"/>
          <w:szCs w:val="28"/>
        </w:rPr>
        <w:t>«Словарь синонимов» З. Е. Александровой и «Словарь антонимов» под редакцией Л. А. Введенской.</w:t>
      </w:r>
    </w:p>
    <w:p w:rsidR="00936296" w:rsidRDefault="004B31AE" w:rsidP="004B31AE">
      <w:pPr>
        <w:pStyle w:val="a3"/>
        <w:numPr>
          <w:ilvl w:val="0"/>
          <w:numId w:val="2"/>
        </w:numPr>
        <w:ind w:left="0" w:firstLine="709"/>
        <w:jc w:val="both"/>
        <w:rPr>
          <w:rFonts w:ascii="Times New Roman" w:hAnsi="Times New Roman" w:cs="Times New Roman"/>
          <w:sz w:val="28"/>
          <w:szCs w:val="28"/>
        </w:rPr>
      </w:pPr>
      <w:r w:rsidRPr="00936296">
        <w:rPr>
          <w:rFonts w:ascii="Times New Roman" w:hAnsi="Times New Roman" w:cs="Times New Roman"/>
          <w:sz w:val="28"/>
          <w:szCs w:val="28"/>
        </w:rPr>
        <w:t xml:space="preserve">Узнать историю многих привычных нам слов можно, обратившись к труду Н. М. </w:t>
      </w:r>
      <w:proofErr w:type="spellStart"/>
      <w:r w:rsidRPr="00936296">
        <w:rPr>
          <w:rFonts w:ascii="Times New Roman" w:hAnsi="Times New Roman" w:cs="Times New Roman"/>
          <w:sz w:val="28"/>
          <w:szCs w:val="28"/>
        </w:rPr>
        <w:t>Шанского</w:t>
      </w:r>
      <w:proofErr w:type="spellEnd"/>
      <w:r w:rsidRPr="00936296">
        <w:rPr>
          <w:rFonts w:ascii="Times New Roman" w:hAnsi="Times New Roman" w:cs="Times New Roman"/>
          <w:sz w:val="28"/>
          <w:szCs w:val="28"/>
        </w:rPr>
        <w:t xml:space="preserve"> «Краткий этимологический словарь русского языка», а ознакомиться с фразеологизмами и их значением поможет «Фразеологический словарь русского языка» А. И. </w:t>
      </w:r>
      <w:proofErr w:type="spellStart"/>
      <w:r w:rsidRPr="00936296">
        <w:rPr>
          <w:rFonts w:ascii="Times New Roman" w:hAnsi="Times New Roman" w:cs="Times New Roman"/>
          <w:sz w:val="28"/>
          <w:szCs w:val="28"/>
        </w:rPr>
        <w:t>Молоткова.</w:t>
      </w:r>
      <w:proofErr w:type="spellEnd"/>
    </w:p>
    <w:p w:rsidR="008C1B2D" w:rsidRPr="00936296" w:rsidRDefault="004B31AE" w:rsidP="004B31AE">
      <w:pPr>
        <w:pStyle w:val="a3"/>
        <w:numPr>
          <w:ilvl w:val="0"/>
          <w:numId w:val="2"/>
        </w:numPr>
        <w:ind w:left="0" w:firstLine="709"/>
        <w:jc w:val="both"/>
        <w:rPr>
          <w:rFonts w:ascii="Times New Roman" w:hAnsi="Times New Roman" w:cs="Times New Roman"/>
          <w:sz w:val="28"/>
          <w:szCs w:val="28"/>
        </w:rPr>
      </w:pPr>
      <w:r w:rsidRPr="00936296">
        <w:rPr>
          <w:rFonts w:ascii="Times New Roman" w:hAnsi="Times New Roman" w:cs="Times New Roman"/>
          <w:sz w:val="28"/>
          <w:szCs w:val="28"/>
        </w:rPr>
        <w:t>Стоит также отметить «Словарь трудностей русского языка» под редакцией известного русского филолога, автора множества монографий и сборника правил русского языка Д. Э. Розенталя и М. А. Теленковой</w:t>
      </w:r>
    </w:p>
    <w:p w:rsidR="00433F9C" w:rsidRPr="00433F9C" w:rsidRDefault="00433F9C" w:rsidP="00433F9C">
      <w:pPr>
        <w:spacing w:after="0" w:line="240" w:lineRule="auto"/>
        <w:rPr>
          <w:rFonts w:ascii="Times New Roman" w:eastAsia="Times New Roman" w:hAnsi="Times New Roman" w:cs="Times New Roman"/>
          <w:sz w:val="24"/>
          <w:szCs w:val="24"/>
          <w:lang w:eastAsia="ru-RU"/>
        </w:rPr>
      </w:pPr>
      <w:r w:rsidRPr="00433F9C">
        <w:rPr>
          <w:rFonts w:ascii="Times New Roman" w:eastAsia="Times New Roman" w:hAnsi="Times New Roman" w:cs="Times New Roman"/>
          <w:noProof/>
          <w:sz w:val="24"/>
          <w:szCs w:val="24"/>
          <w:lang w:eastAsia="ru-RU"/>
        </w:rPr>
        <mc:AlternateContent>
          <mc:Choice Requires="wps">
            <w:drawing>
              <wp:anchor distT="36576" distB="36576" distL="36576" distR="36576" simplePos="0" relativeHeight="251659264" behindDoc="0" locked="0" layoutInCell="1" allowOverlap="1" wp14:anchorId="060CEF49" wp14:editId="06E34F62">
                <wp:simplePos x="0" y="0"/>
                <wp:positionH relativeFrom="column">
                  <wp:posOffset>179705</wp:posOffset>
                </wp:positionH>
                <wp:positionV relativeFrom="paragraph">
                  <wp:posOffset>872490</wp:posOffset>
                </wp:positionV>
                <wp:extent cx="10214610" cy="6682105"/>
                <wp:effectExtent l="0" t="0" r="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14610" cy="66821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09A5E" id="Control 2" o:spid="_x0000_s1026" style="position:absolute;margin-left:14.15pt;margin-top:68.7pt;width:804.3pt;height:526.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" filled="f" stroked="f" insetpen="t">
                <v:shadow color="#ccc"/>
                <o:lock v:ext="edit" shapetype="t"/>
                <v:textbox inset="0,0,0,0"/>
              </v:rect>
            </w:pict>
          </mc:Fallback>
        </mc:AlternateContent>
      </w:r>
    </w:p>
    <w:p w:rsidR="00433F9C" w:rsidRPr="00936296" w:rsidRDefault="00433F9C" w:rsidP="00936296">
      <w:pPr>
        <w:jc w:val="center"/>
        <w:rPr>
          <w:rFonts w:ascii="Times New Roman" w:hAnsi="Times New Roman" w:cs="Times New Roman"/>
          <w:b/>
          <w:sz w:val="28"/>
          <w:szCs w:val="28"/>
        </w:rPr>
      </w:pPr>
    </w:p>
    <w:sectPr w:rsidR="00433F9C" w:rsidRPr="00936296" w:rsidSect="00DF3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7099"/>
    <w:multiLevelType w:val="hybridMultilevel"/>
    <w:tmpl w:val="FB466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262F4"/>
    <w:multiLevelType w:val="hybridMultilevel"/>
    <w:tmpl w:val="BA586932"/>
    <w:lvl w:ilvl="0" w:tplc="192AB0A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B9"/>
    <w:rsid w:val="00433F9C"/>
    <w:rsid w:val="00434E5C"/>
    <w:rsid w:val="004B31AE"/>
    <w:rsid w:val="006337A9"/>
    <w:rsid w:val="008315B9"/>
    <w:rsid w:val="008C1B2D"/>
    <w:rsid w:val="00936296"/>
    <w:rsid w:val="00DF31ED"/>
    <w:rsid w:val="00DF32A2"/>
    <w:rsid w:val="00F86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CF04D-6E03-4C46-8156-E476CFC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1AE"/>
    <w:pPr>
      <w:ind w:left="720"/>
      <w:contextualSpacing/>
    </w:pPr>
  </w:style>
  <w:style w:type="table" w:styleId="a4">
    <w:name w:val="Table Grid"/>
    <w:basedOn w:val="a1"/>
    <w:uiPriority w:val="39"/>
    <w:rsid w:val="00DF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4336">
      <w:bodyDiv w:val="1"/>
      <w:marLeft w:val="0"/>
      <w:marRight w:val="0"/>
      <w:marTop w:val="0"/>
      <w:marBottom w:val="0"/>
      <w:divBdr>
        <w:top w:val="none" w:sz="0" w:space="0" w:color="auto"/>
        <w:left w:val="none" w:sz="0" w:space="0" w:color="auto"/>
        <w:bottom w:val="none" w:sz="0" w:space="0" w:color="auto"/>
        <w:right w:val="none" w:sz="0" w:space="0" w:color="auto"/>
      </w:divBdr>
    </w:div>
    <w:div w:id="1365134432">
      <w:bodyDiv w:val="1"/>
      <w:marLeft w:val="0"/>
      <w:marRight w:val="0"/>
      <w:marTop w:val="0"/>
      <w:marBottom w:val="0"/>
      <w:divBdr>
        <w:top w:val="none" w:sz="0" w:space="0" w:color="auto"/>
        <w:left w:val="none" w:sz="0" w:space="0" w:color="auto"/>
        <w:bottom w:val="none" w:sz="0" w:space="0" w:color="auto"/>
        <w:right w:val="none" w:sz="0" w:space="0" w:color="auto"/>
      </w:divBdr>
    </w:div>
    <w:div w:id="14715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7</Pages>
  <Words>1805</Words>
  <Characters>10292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ДНВ</dc:creator>
  <cp:keywords/>
  <dc:description/>
  <cp:lastModifiedBy>ДНВ</cp:lastModifiedBy>
  <cp:revision>2</cp:revision>
  <dcterms:created xsi:type="dcterms:W3CDTF">2022-01-24T09:45:00Z</dcterms:created>
  <dcterms:modified xsi:type="dcterms:W3CDTF">2022-01-24T14:05:00Z</dcterms:modified>
</cp:coreProperties>
</file>