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BB" w:rsidRDefault="00FD4ABB" w:rsidP="00FD4A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FD4ABB" w:rsidRDefault="00FD4ABB" w:rsidP="00FD4A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 и социума</w:t>
      </w:r>
      <w:r w:rsidRPr="009025C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72CD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9025CE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FD4ABB" w:rsidRPr="00C035C8" w:rsidRDefault="00FD4ABB" w:rsidP="00FD4AB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социального направления воспитания</w:t>
      </w:r>
      <w:r w:rsidR="00F772CD">
        <w:rPr>
          <w:rFonts w:ascii="Times New Roman" w:hAnsi="Times New Roman" w:cs="Times New Roman"/>
          <w:sz w:val="28"/>
          <w:szCs w:val="28"/>
        </w:rPr>
        <w:t xml:space="preserve"> в игровой деятельности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30"/>
        <w:gridCol w:w="5474"/>
      </w:tblGrid>
      <w:tr w:rsidR="00FD4ABB" w:rsidRPr="008B337E" w:rsidTr="00FE1C3F">
        <w:tc>
          <w:tcPr>
            <w:tcW w:w="4330" w:type="dxa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474" w:type="dxa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Неоднородность ценностно-смыслового поля </w:t>
            </w:r>
          </w:p>
          <w:p w:rsidR="00FD4ABB" w:rsidRPr="008B337E" w:rsidRDefault="00FD4ABB" w:rsidP="00FD4ABB">
            <w:pPr>
              <w:pStyle w:val="a3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Default="00FD4ABB" w:rsidP="00F7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ценностей, возрастосообразных ребенку видов деятельности.</w:t>
            </w:r>
          </w:p>
          <w:p w:rsidR="00F772CD" w:rsidRPr="008B337E" w:rsidRDefault="00F772CD" w:rsidP="00F7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Способствовать созданию разновозрастных сообществ в ДОО.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Трудности осмысления культурной идентичности всеми участниками образовательных отношений</w:t>
            </w:r>
          </w:p>
        </w:tc>
        <w:tc>
          <w:tcPr>
            <w:tcW w:w="5474" w:type="dxa"/>
          </w:tcPr>
          <w:p w:rsidR="00FD4ABB" w:rsidRPr="008B337E" w:rsidRDefault="00FD4ABB" w:rsidP="008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погружению всех участников образовательных отношений в ценностно-смысловое поле родной культуры.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социальными партнерами и РПЦ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BB" w:rsidRPr="008B337E" w:rsidRDefault="00FD4ABB" w:rsidP="00F772CD">
            <w:pPr>
              <w:jc w:val="both"/>
              <w:rPr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взаимодействие с социальными партнерами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у всех участников образовательных отношений значимости 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>народной игровой культуры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>социального направления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Default="00FD4ABB" w:rsidP="00FE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1. Мотивировать педагогических работников к повышению профессиональной компетенции в сфере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направления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34" w:rsidRPr="008B337E" w:rsidRDefault="00A13734" w:rsidP="0042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114F" w:rsidRPr="0042114F">
              <w:rPr>
                <w:rFonts w:ascii="Times New Roman" w:hAnsi="Times New Roman" w:cs="Times New Roman"/>
                <w:sz w:val="24"/>
                <w:szCs w:val="24"/>
              </w:rPr>
              <w:t>Актуализировать у педагогов ценностно-смысловое содержание воспитательного процесса путем применения технологии педагогических мастерских ценностно-смысловых ориентаций.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FD4ABB" w:rsidRPr="008B337E" w:rsidTr="00FE1C3F">
        <w:tc>
          <w:tcPr>
            <w:tcW w:w="4330" w:type="dxa"/>
          </w:tcPr>
          <w:p w:rsidR="00BA7DB0" w:rsidRPr="00BA7DB0" w:rsidRDefault="00FD4ABB" w:rsidP="00BA7DB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дефициты родителей в сфере воспитания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 xml:space="preserve"> игрой</w:t>
            </w:r>
          </w:p>
          <w:p w:rsidR="00BA7DB0" w:rsidRDefault="00BA7DB0" w:rsidP="00BA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B0" w:rsidRPr="00BA7DB0" w:rsidRDefault="00BA7DB0" w:rsidP="00BA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Pr="008B337E" w:rsidRDefault="00FD4ABB" w:rsidP="00F7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в 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 xml:space="preserve">семейной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воспитания детско-взрослой общности 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>на основе совместной игровой деятельности</w:t>
            </w:r>
          </w:p>
        </w:tc>
      </w:tr>
      <w:tr w:rsidR="00BA7DB0" w:rsidRPr="008B337E" w:rsidTr="00FE1C3F">
        <w:tc>
          <w:tcPr>
            <w:tcW w:w="4330" w:type="dxa"/>
          </w:tcPr>
          <w:p w:rsidR="00BA7DB0" w:rsidRPr="008B337E" w:rsidRDefault="00BA7DB0" w:rsidP="00BA7DB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>Противоречия между педагогическим коллективом и родительской общественностью в вопросах воспитания</w:t>
            </w:r>
          </w:p>
        </w:tc>
        <w:tc>
          <w:tcPr>
            <w:tcW w:w="5474" w:type="dxa"/>
          </w:tcPr>
          <w:p w:rsidR="00BA7DB0" w:rsidRDefault="00BA7DB0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профессионально-родительской общности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на основе общих ценностей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уважения друг к другу для объединения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 усилий по воспитанию ребенка в семье и в ДОО. </w:t>
            </w:r>
          </w:p>
          <w:p w:rsidR="00061695" w:rsidRDefault="00061695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5" w:rsidRDefault="00061695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5" w:rsidRDefault="00061695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5" w:rsidRDefault="00061695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научно-методического обеспечения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A13734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отбора методических материалов на основе истинных ценностей воспитания</w:t>
            </w:r>
            <w:r w:rsidR="00F772CD">
              <w:rPr>
                <w:rFonts w:ascii="Times New Roman" w:hAnsi="Times New Roman" w:cs="Times New Roman"/>
                <w:sz w:val="24"/>
                <w:szCs w:val="24"/>
              </w:rPr>
              <w:t>, выбора игрушек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Привлекать к сотрудничеству научных работников, специалистов в области дошкольной педагогики, культурологии, этнопедагогики.</w:t>
            </w:r>
          </w:p>
        </w:tc>
      </w:tr>
    </w:tbl>
    <w:p w:rsidR="00FD4ABB" w:rsidRDefault="00FD4ABB" w:rsidP="0042114F"/>
    <w:sectPr w:rsidR="00F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1D"/>
    <w:multiLevelType w:val="hybridMultilevel"/>
    <w:tmpl w:val="42FC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B352B"/>
    <w:multiLevelType w:val="hybridMultilevel"/>
    <w:tmpl w:val="68E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53A4"/>
    <w:multiLevelType w:val="hybridMultilevel"/>
    <w:tmpl w:val="D89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072"/>
    <w:multiLevelType w:val="hybridMultilevel"/>
    <w:tmpl w:val="208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2"/>
    <w:rsid w:val="00061695"/>
    <w:rsid w:val="0042114F"/>
    <w:rsid w:val="00524F82"/>
    <w:rsid w:val="00613D32"/>
    <w:rsid w:val="00A13734"/>
    <w:rsid w:val="00BA7DB0"/>
    <w:rsid w:val="00F772CD"/>
    <w:rsid w:val="00FD4ABB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F618-61A1-4C24-A080-C7BD16E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BB"/>
    <w:pPr>
      <w:ind w:left="720"/>
      <w:contextualSpacing/>
    </w:pPr>
  </w:style>
  <w:style w:type="table" w:styleId="a4">
    <w:name w:val="Table Grid"/>
    <w:basedOn w:val="a1"/>
    <w:uiPriority w:val="59"/>
    <w:rsid w:val="00F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4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2021-10-15T18:38:00Z</dcterms:created>
  <dcterms:modified xsi:type="dcterms:W3CDTF">2021-10-18T18:38:00Z</dcterms:modified>
</cp:coreProperties>
</file>