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69" w:rsidRDefault="00622C69" w:rsidP="00622C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Ценностное осмысление концепта «СО-бытие»</w:t>
      </w:r>
    </w:p>
    <w:p w:rsidR="00622C69" w:rsidRDefault="00622C69" w:rsidP="00622C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69" w:rsidRPr="00622C69" w:rsidRDefault="00622C69" w:rsidP="00622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69">
        <w:rPr>
          <w:rFonts w:ascii="Times New Roman" w:hAnsi="Times New Roman" w:cs="Times New Roman"/>
          <w:sz w:val="28"/>
          <w:szCs w:val="28"/>
        </w:rPr>
        <w:t>Ученые-исследователи, работающие в современном педагогическом воспитательном  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в своих работах, обращаются</w:t>
      </w:r>
      <w:r w:rsidR="00F0756E">
        <w:rPr>
          <w:rFonts w:ascii="Times New Roman" w:hAnsi="Times New Roman" w:cs="Times New Roman"/>
          <w:sz w:val="28"/>
          <w:szCs w:val="28"/>
        </w:rPr>
        <w:t xml:space="preserve"> к понятию «событийная общность». Этот</w:t>
      </w:r>
      <w:r w:rsidR="00F0756E" w:rsidRPr="00F0756E">
        <w:rPr>
          <w:rFonts w:ascii="Times New Roman" w:hAnsi="Times New Roman" w:cs="Times New Roman"/>
          <w:sz w:val="28"/>
          <w:szCs w:val="28"/>
        </w:rPr>
        <w:t xml:space="preserve"> феномен </w:t>
      </w:r>
      <w:r w:rsidR="00F0756E">
        <w:rPr>
          <w:rFonts w:ascii="Times New Roman" w:hAnsi="Times New Roman" w:cs="Times New Roman"/>
          <w:sz w:val="28"/>
          <w:szCs w:val="28"/>
        </w:rPr>
        <w:t xml:space="preserve">непосредственно связан </w:t>
      </w:r>
      <w:r w:rsidR="00F0756E" w:rsidRPr="00F0756E">
        <w:rPr>
          <w:rFonts w:ascii="Times New Roman" w:hAnsi="Times New Roman" w:cs="Times New Roman"/>
          <w:sz w:val="28"/>
          <w:szCs w:val="28"/>
        </w:rPr>
        <w:t xml:space="preserve">с </w:t>
      </w:r>
      <w:r w:rsidR="00F0756E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F0756E" w:rsidRPr="00F0756E">
        <w:rPr>
          <w:rFonts w:ascii="Times New Roman" w:hAnsi="Times New Roman" w:cs="Times New Roman"/>
          <w:sz w:val="28"/>
          <w:szCs w:val="28"/>
        </w:rPr>
        <w:t>процесс</w:t>
      </w:r>
      <w:r w:rsidR="00F0756E">
        <w:rPr>
          <w:rFonts w:ascii="Times New Roman" w:hAnsi="Times New Roman" w:cs="Times New Roman"/>
          <w:sz w:val="28"/>
          <w:szCs w:val="28"/>
        </w:rPr>
        <w:t>а</w:t>
      </w:r>
      <w:r w:rsidR="00F0756E" w:rsidRPr="00F0756E">
        <w:rPr>
          <w:rFonts w:ascii="Times New Roman" w:hAnsi="Times New Roman" w:cs="Times New Roman"/>
          <w:sz w:val="28"/>
          <w:szCs w:val="28"/>
        </w:rPr>
        <w:t xml:space="preserve"> воспитания личности</w:t>
      </w:r>
      <w:r w:rsidR="00F0756E">
        <w:rPr>
          <w:rFonts w:ascii="Times New Roman" w:hAnsi="Times New Roman" w:cs="Times New Roman"/>
          <w:sz w:val="28"/>
          <w:szCs w:val="28"/>
        </w:rPr>
        <w:t>, с</w:t>
      </w:r>
      <w:r w:rsidR="00F0756E" w:rsidRPr="00F0756E">
        <w:rPr>
          <w:rFonts w:ascii="Times New Roman" w:hAnsi="Times New Roman" w:cs="Times New Roman"/>
          <w:sz w:val="28"/>
          <w:szCs w:val="28"/>
        </w:rPr>
        <w:t xml:space="preserve"> </w:t>
      </w:r>
      <w:r w:rsidR="00F0756E">
        <w:rPr>
          <w:rFonts w:ascii="Times New Roman" w:hAnsi="Times New Roman" w:cs="Times New Roman"/>
          <w:sz w:val="28"/>
          <w:szCs w:val="28"/>
        </w:rPr>
        <w:t>сущностным пониманием «</w:t>
      </w:r>
      <w:r w:rsidR="00F0756E" w:rsidRPr="00F0756E">
        <w:rPr>
          <w:rFonts w:ascii="Times New Roman" w:hAnsi="Times New Roman" w:cs="Times New Roman"/>
          <w:sz w:val="28"/>
          <w:szCs w:val="28"/>
        </w:rPr>
        <w:t>бытие-в-мире, бытие-с-другим (со-бытие</w:t>
      </w:r>
      <w:r w:rsidR="00F0756E">
        <w:rPr>
          <w:rFonts w:ascii="Times New Roman" w:hAnsi="Times New Roman" w:cs="Times New Roman"/>
          <w:sz w:val="28"/>
          <w:szCs w:val="28"/>
        </w:rPr>
        <w:t>). Жизнь человека, его становление не может сводиться только к материальному миру. О значении со-бытийной общности в жизни взрослеющего человека</w:t>
      </w:r>
      <w:r w:rsidR="00E93CC5">
        <w:rPr>
          <w:rFonts w:ascii="Times New Roman" w:hAnsi="Times New Roman" w:cs="Times New Roman"/>
          <w:sz w:val="28"/>
          <w:szCs w:val="28"/>
        </w:rPr>
        <w:t>, о</w:t>
      </w:r>
      <w:r w:rsidR="00E93CC5" w:rsidRPr="00E93CC5">
        <w:rPr>
          <w:rFonts w:ascii="Times New Roman" w:hAnsi="Times New Roman" w:cs="Times New Roman"/>
          <w:sz w:val="28"/>
          <w:szCs w:val="28"/>
        </w:rPr>
        <w:t xml:space="preserve"> Со-быти</w:t>
      </w:r>
      <w:r w:rsidR="00E93CC5">
        <w:rPr>
          <w:rFonts w:ascii="Times New Roman" w:hAnsi="Times New Roman" w:cs="Times New Roman"/>
          <w:sz w:val="28"/>
          <w:szCs w:val="28"/>
        </w:rPr>
        <w:t>и</w:t>
      </w:r>
      <w:r w:rsidR="00E93CC5" w:rsidRPr="00E93CC5">
        <w:rPr>
          <w:rFonts w:ascii="Times New Roman" w:hAnsi="Times New Roman" w:cs="Times New Roman"/>
          <w:sz w:val="28"/>
          <w:szCs w:val="28"/>
        </w:rPr>
        <w:t xml:space="preserve"> как основ</w:t>
      </w:r>
      <w:r w:rsidR="00E93CC5">
        <w:rPr>
          <w:rFonts w:ascii="Times New Roman" w:hAnsi="Times New Roman" w:cs="Times New Roman"/>
          <w:sz w:val="28"/>
          <w:szCs w:val="28"/>
        </w:rPr>
        <w:t>е</w:t>
      </w:r>
      <w:r w:rsidR="00E93CC5" w:rsidRPr="00E93CC5"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детско-взрослой общности</w:t>
      </w:r>
      <w:r w:rsidR="00E93CC5">
        <w:rPr>
          <w:rFonts w:ascii="Times New Roman" w:hAnsi="Times New Roman" w:cs="Times New Roman"/>
          <w:sz w:val="28"/>
          <w:szCs w:val="28"/>
        </w:rPr>
        <w:t xml:space="preserve"> говорят многие ученые в области философии, педагогики и психологии.</w:t>
      </w:r>
    </w:p>
    <w:p w:rsidR="00622C69" w:rsidRDefault="00984352" w:rsidP="00622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52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Pr="00984352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2C69" w:rsidRPr="00B31F3C">
        <w:rPr>
          <w:rFonts w:ascii="Times New Roman" w:hAnsi="Times New Roman" w:cs="Times New Roman"/>
          <w:sz w:val="28"/>
          <w:szCs w:val="28"/>
        </w:rPr>
        <w:t xml:space="preserve"> своем исследовании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52">
        <w:rPr>
          <w:rFonts w:ascii="Times New Roman" w:hAnsi="Times New Roman" w:cs="Times New Roman"/>
          <w:sz w:val="28"/>
          <w:szCs w:val="28"/>
        </w:rPr>
        <w:t>Со-бытие как основа воспитательного пространства детско-взрослой общности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2C69" w:rsidRPr="00B31F3C">
        <w:rPr>
          <w:rFonts w:ascii="Times New Roman" w:hAnsi="Times New Roman" w:cs="Times New Roman"/>
          <w:sz w:val="28"/>
          <w:szCs w:val="28"/>
        </w:rPr>
        <w:t>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C69" w:rsidRPr="00B31F3C">
        <w:rPr>
          <w:rFonts w:ascii="Times New Roman" w:hAnsi="Times New Roman" w:cs="Times New Roman"/>
          <w:sz w:val="28"/>
          <w:szCs w:val="28"/>
        </w:rPr>
        <w:t xml:space="preserve"> цель методологически обосновать возможность существования и проектирования событийной общности семьи 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 Ученые подчеркивают</w:t>
      </w:r>
      <w:r w:rsidR="00D42565">
        <w:rPr>
          <w:rFonts w:ascii="Times New Roman" w:hAnsi="Times New Roman" w:cs="Times New Roman"/>
          <w:sz w:val="28"/>
          <w:szCs w:val="28"/>
        </w:rPr>
        <w:t xml:space="preserve"> понимания «</w:t>
      </w:r>
      <w:r w:rsidRPr="00B31F3C">
        <w:rPr>
          <w:rFonts w:ascii="Times New Roman" w:hAnsi="Times New Roman" w:cs="Times New Roman"/>
          <w:sz w:val="28"/>
          <w:szCs w:val="28"/>
        </w:rPr>
        <w:t>быти</w:t>
      </w:r>
      <w:r w:rsidR="00D42565">
        <w:rPr>
          <w:rFonts w:ascii="Times New Roman" w:hAnsi="Times New Roman" w:cs="Times New Roman"/>
          <w:sz w:val="28"/>
          <w:szCs w:val="28"/>
        </w:rPr>
        <w:t>я» как</w:t>
      </w:r>
      <w:r w:rsidRPr="00B3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2C69" w:rsidRPr="00B31F3C">
        <w:rPr>
          <w:rFonts w:ascii="Times New Roman" w:hAnsi="Times New Roman" w:cs="Times New Roman"/>
          <w:sz w:val="28"/>
          <w:szCs w:val="28"/>
        </w:rPr>
        <w:t>есводимо</w:t>
      </w:r>
      <w:r w:rsidR="00D42565">
        <w:rPr>
          <w:rFonts w:ascii="Times New Roman" w:hAnsi="Times New Roman" w:cs="Times New Roman"/>
          <w:sz w:val="28"/>
          <w:szCs w:val="28"/>
        </w:rPr>
        <w:t>го</w:t>
      </w:r>
      <w:r w:rsidR="00622C69" w:rsidRPr="00B31F3C">
        <w:rPr>
          <w:rFonts w:ascii="Times New Roman" w:hAnsi="Times New Roman" w:cs="Times New Roman"/>
          <w:sz w:val="28"/>
          <w:szCs w:val="28"/>
        </w:rPr>
        <w:t xml:space="preserve"> лишь к материально-предметному миру, облада</w:t>
      </w:r>
      <w:r w:rsidR="00D42565">
        <w:rPr>
          <w:rFonts w:ascii="Times New Roman" w:hAnsi="Times New Roman" w:cs="Times New Roman"/>
          <w:sz w:val="28"/>
          <w:szCs w:val="28"/>
        </w:rPr>
        <w:t>ющего</w:t>
      </w:r>
      <w:r w:rsidR="00622C69" w:rsidRPr="00B31F3C">
        <w:rPr>
          <w:rFonts w:ascii="Times New Roman" w:hAnsi="Times New Roman" w:cs="Times New Roman"/>
          <w:sz w:val="28"/>
          <w:szCs w:val="28"/>
        </w:rPr>
        <w:t xml:space="preserve"> различными уровнями: органическая и неорганическая природа, биосфера, общественное бытие, объективно-идеальное бытие (ценности культуры, общезначимые принципы и категории научного знания и др.), бытие личности». </w:t>
      </w:r>
    </w:p>
    <w:p w:rsidR="00C43D78" w:rsidRDefault="001C0B7E" w:rsidP="00C43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7E">
        <w:rPr>
          <w:rFonts w:ascii="Times New Roman" w:hAnsi="Times New Roman" w:cs="Times New Roman"/>
          <w:sz w:val="28"/>
          <w:szCs w:val="28"/>
        </w:rPr>
        <w:t xml:space="preserve">Д. В. Григорьев строит подлинно онтологическую концепцию воспитательного пространства </w:t>
      </w:r>
      <w:r w:rsidR="00C43D78" w:rsidRPr="00984352">
        <w:rPr>
          <w:rFonts w:ascii="Times New Roman" w:hAnsi="Times New Roman" w:cs="Times New Roman"/>
          <w:sz w:val="28"/>
          <w:szCs w:val="28"/>
        </w:rPr>
        <w:t>«... В современной ситуации мы не можем больше представлять себе то, что названо именем «событие», по путеводной нити расхожего словарного значения; ибо им событие понимается в смысле случая или происшествия – не из того, что сбывается. Событие же даёт нам возможность сбыться в собственном существе, быть самим собой»</w:t>
      </w:r>
    </w:p>
    <w:p w:rsidR="00D416A0" w:rsidRDefault="00D416A0" w:rsidP="00C43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</w:t>
      </w:r>
      <w:r w:rsidR="00DA36CF">
        <w:rPr>
          <w:rFonts w:ascii="Times New Roman" w:hAnsi="Times New Roman" w:cs="Times New Roman"/>
          <w:sz w:val="28"/>
          <w:szCs w:val="28"/>
        </w:rPr>
        <w:t xml:space="preserve"> методическом сборнике «</w:t>
      </w:r>
      <w:r w:rsidR="00DA36CF" w:rsidRPr="00DA36CF">
        <w:rPr>
          <w:rFonts w:ascii="Times New Roman" w:hAnsi="Times New Roman" w:cs="Times New Roman"/>
          <w:sz w:val="28"/>
          <w:szCs w:val="28"/>
        </w:rPr>
        <w:t>Воспитательная система от А до Я</w:t>
      </w:r>
      <w:r w:rsidR="00DA36CF">
        <w:rPr>
          <w:rFonts w:ascii="Times New Roman" w:hAnsi="Times New Roman" w:cs="Times New Roman"/>
          <w:sz w:val="28"/>
          <w:szCs w:val="28"/>
        </w:rPr>
        <w:t>»</w:t>
      </w:r>
      <w:r w:rsidR="00DA36CF" w:rsidRPr="00DA36CF">
        <w:rPr>
          <w:rFonts w:ascii="Times New Roman" w:hAnsi="Times New Roman" w:cs="Times New Roman"/>
          <w:sz w:val="28"/>
          <w:szCs w:val="28"/>
        </w:rPr>
        <w:t xml:space="preserve"> Д. В. Григорьев</w:t>
      </w:r>
      <w:r w:rsidR="00357DE8">
        <w:rPr>
          <w:rFonts w:ascii="Times New Roman" w:hAnsi="Times New Roman" w:cs="Times New Roman"/>
          <w:sz w:val="28"/>
          <w:szCs w:val="28"/>
        </w:rPr>
        <w:t xml:space="preserve"> акцентирует: </w:t>
      </w:r>
      <w:r w:rsidR="00DA36CF">
        <w:rPr>
          <w:rFonts w:ascii="Times New Roman" w:hAnsi="Times New Roman" w:cs="Times New Roman"/>
          <w:sz w:val="28"/>
          <w:szCs w:val="28"/>
        </w:rPr>
        <w:t>«</w:t>
      </w:r>
      <w:r w:rsidRPr="00D416A0">
        <w:rPr>
          <w:rFonts w:ascii="Times New Roman" w:hAnsi="Times New Roman" w:cs="Times New Roman"/>
          <w:sz w:val="28"/>
          <w:szCs w:val="28"/>
        </w:rPr>
        <w:t xml:space="preserve">Со-бытие есть живая общность, сплетение и взаимосвязь двух и более жизней, их внутреннее единство при внешней </w:t>
      </w:r>
      <w:proofErr w:type="spellStart"/>
      <w:r w:rsidRPr="00D416A0">
        <w:rPr>
          <w:rFonts w:ascii="Times New Roman" w:hAnsi="Times New Roman" w:cs="Times New Roman"/>
          <w:sz w:val="28"/>
          <w:szCs w:val="28"/>
        </w:rPr>
        <w:t>противопоставленности</w:t>
      </w:r>
      <w:proofErr w:type="spellEnd"/>
      <w:r w:rsidRPr="00D416A0">
        <w:rPr>
          <w:rFonts w:ascii="Times New Roman" w:hAnsi="Times New Roman" w:cs="Times New Roman"/>
          <w:sz w:val="28"/>
          <w:szCs w:val="28"/>
        </w:rPr>
        <w:t xml:space="preserve"> (например, встреча учителя и ученика, учителей и родителей).  Событие – это уникальная, внутренне противоречивая, живая общность людей. В со-бытии впервые зарождаются специфически человеческие способности, «функциональные органы» субъективности и важнейший из них – рефлексивное сознание</w:t>
      </w:r>
      <w:r w:rsidR="00DA36CF">
        <w:rPr>
          <w:rFonts w:ascii="Times New Roman" w:hAnsi="Times New Roman" w:cs="Times New Roman"/>
          <w:sz w:val="28"/>
          <w:szCs w:val="28"/>
        </w:rPr>
        <w:t>».</w:t>
      </w:r>
    </w:p>
    <w:p w:rsidR="00204EFC" w:rsidRDefault="00607C6F" w:rsidP="00C43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возникновение и возрастание со-бытийной общности нельзя не отметить, что к первичным со-бытийным общностям относятся </w:t>
      </w:r>
      <w:r w:rsidRPr="00607C6F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и классный </w:t>
      </w:r>
      <w:r w:rsidRPr="00607C6F">
        <w:rPr>
          <w:rFonts w:ascii="Times New Roman" w:hAnsi="Times New Roman" w:cs="Times New Roman"/>
          <w:b/>
          <w:i/>
          <w:sz w:val="28"/>
          <w:szCs w:val="28"/>
        </w:rPr>
        <w:t>коллектив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F" w:rsidRDefault="0080424B" w:rsidP="00242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</w:t>
      </w:r>
      <w:r w:rsidR="00204EFC">
        <w:rPr>
          <w:rFonts w:ascii="Times New Roman" w:hAnsi="Times New Roman" w:cs="Times New Roman"/>
          <w:sz w:val="28"/>
          <w:szCs w:val="28"/>
        </w:rPr>
        <w:t xml:space="preserve">риведем фрагмент статьи </w:t>
      </w:r>
      <w:r w:rsidR="00204EFC" w:rsidRPr="00204EFC">
        <w:rPr>
          <w:rFonts w:ascii="Times New Roman" w:hAnsi="Times New Roman" w:cs="Times New Roman"/>
          <w:sz w:val="28"/>
          <w:szCs w:val="28"/>
        </w:rPr>
        <w:t>доктор</w:t>
      </w:r>
      <w:r w:rsidR="00D31657">
        <w:rPr>
          <w:rFonts w:ascii="Times New Roman" w:hAnsi="Times New Roman" w:cs="Times New Roman"/>
          <w:sz w:val="28"/>
          <w:szCs w:val="28"/>
        </w:rPr>
        <w:t>а</w:t>
      </w:r>
      <w:r w:rsidR="00204EFC" w:rsidRPr="00204EFC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242307">
        <w:rPr>
          <w:rFonts w:ascii="Times New Roman" w:hAnsi="Times New Roman" w:cs="Times New Roman"/>
          <w:sz w:val="28"/>
          <w:szCs w:val="28"/>
        </w:rPr>
        <w:t xml:space="preserve"> </w:t>
      </w:r>
      <w:r w:rsidR="00242307" w:rsidRPr="00242307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="00242307" w:rsidRPr="00242307">
        <w:rPr>
          <w:rFonts w:ascii="Times New Roman" w:hAnsi="Times New Roman" w:cs="Times New Roman"/>
          <w:sz w:val="28"/>
          <w:szCs w:val="28"/>
        </w:rPr>
        <w:t>Болотов</w:t>
      </w:r>
      <w:r w:rsidR="00D3165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31657">
        <w:rPr>
          <w:rFonts w:ascii="Times New Roman" w:hAnsi="Times New Roman" w:cs="Times New Roman"/>
          <w:sz w:val="28"/>
          <w:szCs w:val="28"/>
        </w:rPr>
        <w:t xml:space="preserve"> «</w:t>
      </w:r>
      <w:r w:rsidR="00D31657" w:rsidRPr="00242307">
        <w:rPr>
          <w:rFonts w:ascii="Times New Roman" w:hAnsi="Times New Roman" w:cs="Times New Roman"/>
          <w:sz w:val="28"/>
          <w:szCs w:val="28"/>
        </w:rPr>
        <w:t>Со</w:t>
      </w:r>
      <w:r w:rsidR="00D31657">
        <w:rPr>
          <w:rFonts w:ascii="Times New Roman" w:hAnsi="Times New Roman" w:cs="Times New Roman"/>
          <w:sz w:val="28"/>
          <w:szCs w:val="28"/>
        </w:rPr>
        <w:t>-</w:t>
      </w:r>
      <w:r w:rsidR="00D31657" w:rsidRPr="00242307">
        <w:rPr>
          <w:rFonts w:ascii="Times New Roman" w:hAnsi="Times New Roman" w:cs="Times New Roman"/>
          <w:sz w:val="28"/>
          <w:szCs w:val="28"/>
        </w:rPr>
        <w:t>бытие</w:t>
      </w:r>
      <w:r w:rsidR="00242307" w:rsidRPr="00242307">
        <w:rPr>
          <w:rFonts w:ascii="Times New Roman" w:hAnsi="Times New Roman" w:cs="Times New Roman"/>
          <w:sz w:val="28"/>
          <w:szCs w:val="28"/>
        </w:rPr>
        <w:t xml:space="preserve"> как основа воспитательного пространства детско-взрослой общности</w:t>
      </w:r>
      <w:r w:rsidR="00D31657">
        <w:rPr>
          <w:rFonts w:ascii="Times New Roman" w:hAnsi="Times New Roman" w:cs="Times New Roman"/>
          <w:sz w:val="28"/>
          <w:szCs w:val="28"/>
        </w:rPr>
        <w:t>», опубликованной в</w:t>
      </w:r>
      <w:r w:rsidR="00242307" w:rsidRPr="00242307">
        <w:rPr>
          <w:rFonts w:ascii="Times New Roman" w:hAnsi="Times New Roman" w:cs="Times New Roman"/>
          <w:sz w:val="28"/>
          <w:szCs w:val="28"/>
        </w:rPr>
        <w:t xml:space="preserve"> </w:t>
      </w:r>
      <w:r w:rsidR="00D31657" w:rsidRPr="00242307">
        <w:rPr>
          <w:rFonts w:ascii="Times New Roman" w:hAnsi="Times New Roman" w:cs="Times New Roman"/>
          <w:sz w:val="28"/>
          <w:szCs w:val="28"/>
        </w:rPr>
        <w:t>научно-теоретическо</w:t>
      </w:r>
      <w:r w:rsidR="00D31657">
        <w:rPr>
          <w:rFonts w:ascii="Times New Roman" w:hAnsi="Times New Roman" w:cs="Times New Roman"/>
          <w:sz w:val="28"/>
          <w:szCs w:val="28"/>
        </w:rPr>
        <w:t>м</w:t>
      </w:r>
      <w:r w:rsidR="00D31657" w:rsidRPr="00242307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D31657">
        <w:rPr>
          <w:rFonts w:ascii="Times New Roman" w:hAnsi="Times New Roman" w:cs="Times New Roman"/>
          <w:sz w:val="28"/>
          <w:szCs w:val="28"/>
        </w:rPr>
        <w:t>и «</w:t>
      </w:r>
      <w:r w:rsidR="00242307" w:rsidRPr="00242307">
        <w:rPr>
          <w:rFonts w:ascii="Times New Roman" w:hAnsi="Times New Roman" w:cs="Times New Roman"/>
          <w:sz w:val="28"/>
          <w:szCs w:val="28"/>
        </w:rPr>
        <w:t>Сибирский педагогический журнал</w:t>
      </w:r>
      <w:r w:rsidR="00D31657">
        <w:rPr>
          <w:rFonts w:ascii="Times New Roman" w:hAnsi="Times New Roman" w:cs="Times New Roman"/>
          <w:sz w:val="28"/>
          <w:szCs w:val="28"/>
        </w:rPr>
        <w:t>»</w:t>
      </w:r>
      <w:r w:rsidR="00357DE8">
        <w:rPr>
          <w:rFonts w:ascii="Times New Roman" w:hAnsi="Times New Roman" w:cs="Times New Roman"/>
          <w:sz w:val="28"/>
          <w:szCs w:val="28"/>
        </w:rPr>
        <w:t xml:space="preserve"> (</w:t>
      </w:r>
      <w:r w:rsidR="00242307" w:rsidRPr="00242307">
        <w:rPr>
          <w:rFonts w:ascii="Times New Roman" w:hAnsi="Times New Roman" w:cs="Times New Roman"/>
          <w:sz w:val="28"/>
          <w:szCs w:val="28"/>
        </w:rPr>
        <w:t>Новосибирск</w:t>
      </w:r>
      <w:r w:rsidR="00357DE8">
        <w:rPr>
          <w:rFonts w:ascii="Times New Roman" w:hAnsi="Times New Roman" w:cs="Times New Roman"/>
          <w:sz w:val="28"/>
          <w:szCs w:val="28"/>
        </w:rPr>
        <w:t xml:space="preserve">, 2008. - №1. – </w:t>
      </w:r>
      <w:r w:rsidR="00242307" w:rsidRPr="00242307">
        <w:rPr>
          <w:rFonts w:ascii="Times New Roman" w:hAnsi="Times New Roman" w:cs="Times New Roman"/>
          <w:sz w:val="28"/>
          <w:szCs w:val="28"/>
        </w:rPr>
        <w:t>С. 318-326)</w:t>
      </w:r>
      <w:r w:rsidR="00D26AB7">
        <w:rPr>
          <w:rFonts w:ascii="Times New Roman" w:hAnsi="Times New Roman" w:cs="Times New Roman"/>
          <w:sz w:val="28"/>
          <w:szCs w:val="28"/>
        </w:rPr>
        <w:t xml:space="preserve"> и библиографический список по теме</w:t>
      </w:r>
      <w:r w:rsidR="00D31657">
        <w:rPr>
          <w:rFonts w:ascii="Times New Roman" w:hAnsi="Times New Roman" w:cs="Times New Roman"/>
          <w:sz w:val="28"/>
          <w:szCs w:val="28"/>
        </w:rPr>
        <w:t>:</w:t>
      </w:r>
    </w:p>
    <w:p w:rsidR="0080424B" w:rsidRPr="0080424B" w:rsidRDefault="00357DE8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4B" w:rsidRPr="0080424B">
        <w:rPr>
          <w:rFonts w:ascii="Times New Roman" w:hAnsi="Times New Roman" w:cs="Times New Roman"/>
          <w:sz w:val="28"/>
          <w:szCs w:val="28"/>
        </w:rPr>
        <w:t xml:space="preserve">Полнота связей и отношений характерна для со-бытийной общности. И если эти связи и отношения гармоничны и включают «все связи и отношения субъектов педагогического процесса», мы можем говорить о со-бытийной общности. 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Основная функция со-бытия – развивающая, результат развития есть та или иная форма субъективности. При этом сам ход развития состоит в возникновении, преобразовании и смене одних форм совместности, единства со-бытия другими формами – более сложными и более высокого уровня развития [5]. </w:t>
      </w:r>
    </w:p>
    <w:p w:rsidR="0080424B" w:rsidRPr="0080424B" w:rsidRDefault="00357DE8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</w:t>
      </w:r>
      <w:r w:rsidR="0080424B" w:rsidRPr="0080424B">
        <w:rPr>
          <w:rFonts w:ascii="Times New Roman" w:hAnsi="Times New Roman" w:cs="Times New Roman"/>
          <w:sz w:val="28"/>
          <w:szCs w:val="28"/>
        </w:rPr>
        <w:t>огенетические предпосылки развития личности обязывают педагога, а по возможности и родителей выбирать те формы со-бытия, которые имманентны естественному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4B" w:rsidRPr="0080424B">
        <w:rPr>
          <w:rFonts w:ascii="Times New Roman" w:hAnsi="Times New Roman" w:cs="Times New Roman"/>
          <w:sz w:val="28"/>
          <w:szCs w:val="28"/>
        </w:rPr>
        <w:t>движению ребенка (и человека вообще) по пути утверждения себя в качестве субъекта деятельности, общения, движения в поисках наиболее адекватной его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4B" w:rsidRPr="0080424B">
        <w:rPr>
          <w:rFonts w:ascii="Times New Roman" w:hAnsi="Times New Roman" w:cs="Times New Roman"/>
          <w:sz w:val="28"/>
          <w:szCs w:val="28"/>
        </w:rPr>
        <w:t>формы со-бытия. Так, естественная, онтологически обусловленная устремленность ребенка к поиску удобной формы со-бытия может быть удовлетворена, если он будет находиться в малой группе, где попытка расширить пространство со-бытия за пределами группы (объединения) неосуществима уже потому, что на всем предшествующем пути ребенок пребывал только в тех общностях, в которых осуществлялись непосредственные эмоциональные контакты. Но это не означает требования закрытости, как в сектантстве, кружковщине.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Анализ философской и педагогической литературы позволяет сделать вывод, что со-бытийная общность – это и воспитывающая среда, «контекст» разделенных смыслов, среда взаимопонимания, которая требует использования таких форм со-бытия, которые бы способствовали расширению и обогащению физического и культурного пространства жизнедеятельности субъектов. Сфера разделенных смыслов должна по возможности распространяться из семьи, образовательного учреждения в область культуры, политики, искусства – в реальный мир. Таким образом, содержание, методы, формы воспитательной работы по выращиванию этого типа условий могут быть построены только на базе постоянного, делового, культурно-досугового, разнообразного и, главное, духовного, эмоционального общения педагогов, учеников и родителей. 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lastRenderedPageBreak/>
        <w:t xml:space="preserve">Корни событийного подхода в воспитании (Д. В. Григорьев, Н. Л. Селиванова, В. И.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, А. А. Шибаева и др.), сущность которого во взаимосвязи воспитания и бытия, уходят, прежде всего, в пласт религиозно-философских представлений о человеческой реальности, связанных с именами М. Хайдеггера (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mit-Anderem-Sein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), М.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Бубера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(Я и Ты).</w:t>
      </w:r>
    </w:p>
    <w:p w:rsidR="00357DE8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Педагогическое событие – момент реальности, в котором происходит развивающая, целенаправленная и ценностно ориентированная встреча взрослого и ребенка (их событие). Взрослые, встречаясь с детьми удерживают в своем сознании и деятельности цели воспитания подрастающего поколения, а дети самостоятельно, свободно и ответственно выбирают сотрудничество со взрослыми как режим их совместной деятельности. Момент реальности (время существования) педагогического события может быть кратким и длительным</w:t>
      </w:r>
      <w:r w:rsidR="00357DE8">
        <w:rPr>
          <w:rFonts w:ascii="Times New Roman" w:hAnsi="Times New Roman" w:cs="Times New Roman"/>
          <w:sz w:val="28"/>
          <w:szCs w:val="28"/>
        </w:rPr>
        <w:t>»</w:t>
      </w:r>
      <w:r w:rsidRPr="0080424B">
        <w:rPr>
          <w:rFonts w:ascii="Times New Roman" w:hAnsi="Times New Roman" w:cs="Times New Roman"/>
          <w:sz w:val="28"/>
          <w:szCs w:val="28"/>
        </w:rPr>
        <w:t>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 Библиографический список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, Н. М. Онтологическое понимание современного воспитания //Интернет-журнал «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», 2007. – http://www.eidos.ru/journal/2007/0301-4.htm. –В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надзаг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: Центр дистанционного образования «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», e-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: list@eidos.ru.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2. Григорьев, Д. В. Воспитательная система от А до Я  / Д. В Григорьев,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И. В. Кулешова, Л. И. Виноградова. – М.: Просвещение, 2006. – 207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3. Доброхотов, А. Л. Категория бытия в классической западноевропейской философии / А. Л. Доброхотов. – М.: Изд-во Московский университет, 1986.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4. Зотов, А. Ф. Современная западная философия: Учебное пособие /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А. Ф. Зотов. – М.: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., 2001. – 784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МаломоркинаГ.С.Педагогические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условия становления событийной общности семьи и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школы:Дис.канд.пед.наук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Г.С.Маломоркина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. Псков,2003. 6.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Митрошенков,О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. А. Философия/О. А.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Митрошенков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. – М.: Гардарики,2005.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Сагатовский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, В. Н. Триада Бытия / В .Н.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Сагатовский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. – СПб.: Изд-воСПбГУ,2006. – 123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8. Хайдеггер, М. Бытие и время. / М. Хайдеггер / перевод В. В.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Бибихина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. – М.:«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», 1997. – 452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9. Философский энциклопедический словарь / Гл. ред. Е. Ф.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Губский,Г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. В. Кораблева. – М.: Изд-во «Инфра-М», 2006. – 576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10. Философский дискурс о модерне. / Ю.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/ Пер. с нем. – М.: Изд-во «Весь Мир», 2003. – 416 с.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lastRenderedPageBreak/>
        <w:t xml:space="preserve">11. Петрова, Т. Н. Уважение к личности ребенка в народной педагогической культуре // Сибирский педагогический журнал. – 2007. - № 4. 12. Куликова, Л. Н. Детство: динамика педагогической поддержки развития и саморазвития личности // Сибирский педагогический журнал. – 2006. – № 3. 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13. Мудрик, А. В. Город как фактор социализации подрастающего поколения // Сибирский педагогический журнал. – 2007. - № 2. – С. 134 – 140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>14. Карпова, Н. П. Потенциал сельского социума в формировании духовности школьников // Сибирский педагогический журнал. – 2007.- № 3. – С. 106 – 112</w:t>
      </w:r>
    </w:p>
    <w:p w:rsidR="0080424B" w:rsidRPr="0080424B" w:rsidRDefault="0080424B" w:rsidP="00804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B">
        <w:rPr>
          <w:rFonts w:ascii="Times New Roman" w:hAnsi="Times New Roman" w:cs="Times New Roman"/>
          <w:sz w:val="28"/>
          <w:szCs w:val="28"/>
        </w:rPr>
        <w:t xml:space="preserve">15. Макарова, Т. А.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образования в сельском дошкольном учреждении // Сибирский педагогический журнал. – 2007. - № 3. – С. 231 – 23</w:t>
      </w:r>
    </w:p>
    <w:p w:rsidR="00D31657" w:rsidRPr="00622C69" w:rsidRDefault="00D31657" w:rsidP="00242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AC" w:rsidRDefault="005F24AC"/>
    <w:sectPr w:rsidR="005F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C"/>
    <w:rsid w:val="0007113F"/>
    <w:rsid w:val="001C0B7E"/>
    <w:rsid w:val="00204EFC"/>
    <w:rsid w:val="00242307"/>
    <w:rsid w:val="00357DE8"/>
    <w:rsid w:val="005F24AC"/>
    <w:rsid w:val="00607C6F"/>
    <w:rsid w:val="00622C69"/>
    <w:rsid w:val="007406FD"/>
    <w:rsid w:val="007A6C0C"/>
    <w:rsid w:val="0080424B"/>
    <w:rsid w:val="0083475E"/>
    <w:rsid w:val="00984352"/>
    <w:rsid w:val="00C43D78"/>
    <w:rsid w:val="00D26AB7"/>
    <w:rsid w:val="00D31657"/>
    <w:rsid w:val="00D416A0"/>
    <w:rsid w:val="00D42565"/>
    <w:rsid w:val="00DA36CF"/>
    <w:rsid w:val="00DB57A5"/>
    <w:rsid w:val="00E93CC5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EA0F-48A0-40D1-AB92-484358F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2021-08-26T13:32:00Z</dcterms:created>
  <dcterms:modified xsi:type="dcterms:W3CDTF">2021-08-27T11:05:00Z</dcterms:modified>
</cp:coreProperties>
</file>