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CC" w:rsidRPr="001262CC" w:rsidRDefault="001262CC" w:rsidP="001262C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М.Е. Соколова, С.Ю.Афанасьева</w:t>
      </w:r>
    </w:p>
    <w:p w:rsidR="001262CC" w:rsidRDefault="001262CC" w:rsidP="00126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мастерская ценностно-смысловых ориентаций «</w:t>
      </w:r>
      <w:r w:rsidRPr="00D11030">
        <w:rPr>
          <w:rFonts w:ascii="Times New Roman" w:hAnsi="Times New Roman" w:cs="Times New Roman"/>
          <w:b/>
          <w:sz w:val="28"/>
          <w:szCs w:val="28"/>
        </w:rPr>
        <w:t>Взросление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62CC" w:rsidRDefault="001262CC" w:rsidP="00126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2CC" w:rsidRDefault="001262CC" w:rsidP="001262C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Методический комментарий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преподавания курса «Нравственные основы семейной жизни» педагогу предстоит взаимодействовать с учащимися юношеского возраста, которые находятся на пути осознания важнейшей жизненной задачи каждого человека – взросления. Это сложный процесс, затрагивающий всю природу человека, от физиологических проявлений до осознания смысла жизни и своего предназначения в ней. 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современного человека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осления существенно осложнен в связи с изменением ценностного поля и образа жизни общества потребления, поэтому мы считаем важным для педагога осмысление данного процесса в контексте антропологического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образовании.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разработано в технологии педагогической мастерской ценностно-смысловых ориентаций. 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осмысления педагогами концепта взросления.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E3">
        <w:rPr>
          <w:rFonts w:ascii="Times New Roman" w:hAnsi="Times New Roman" w:cs="Times New Roman"/>
          <w:b/>
          <w:i/>
          <w:sz w:val="28"/>
          <w:szCs w:val="28"/>
        </w:rPr>
        <w:t>Организация пространства аудитории: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столы и стулья расставлены для работы в группах. Количество участников в группе – от 3 до 6 человек. Необходимо 2-3 свободных стола. </w:t>
      </w:r>
    </w:p>
    <w:p w:rsidR="001262CC" w:rsidRPr="005243E3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3E3"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оборудование: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комплекс;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1 листу на каждого участника;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доска, маркер.</w:t>
      </w:r>
    </w:p>
    <w:p w:rsidR="001262CC" w:rsidRPr="00A94F25" w:rsidRDefault="001262CC" w:rsidP="001262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мастерской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Комментарий для ведущего</w:t>
      </w:r>
    </w:p>
    <w:p w:rsidR="001262CC" w:rsidRPr="00F12E21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мастерской участники делают записи на отдельном листе бумаги, как при выполнении индивидуальных заданий, так и при групповом обсуждении – на каждом этапе записывают то, что считают важным для себя.</w:t>
      </w:r>
    </w:p>
    <w:p w:rsidR="001262CC" w:rsidRPr="00F12E21" w:rsidRDefault="001262CC" w:rsidP="00126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мастерской</w:t>
      </w:r>
    </w:p>
    <w:p w:rsidR="001262CC" w:rsidRPr="00F12E21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E21">
        <w:rPr>
          <w:rFonts w:ascii="Times New Roman" w:hAnsi="Times New Roman" w:cs="Times New Roman"/>
          <w:b/>
          <w:i/>
          <w:sz w:val="28"/>
          <w:szCs w:val="28"/>
        </w:rPr>
        <w:t>Индукция</w:t>
      </w:r>
    </w:p>
    <w:p w:rsidR="001262CC" w:rsidRPr="00F12E21" w:rsidRDefault="001262CC" w:rsidP="001262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3AD5">
        <w:rPr>
          <w:rFonts w:ascii="Times New Roman" w:hAnsi="Times New Roman" w:cs="Times New Roman"/>
          <w:sz w:val="28"/>
          <w:szCs w:val="28"/>
          <w:u w:val="single"/>
        </w:rPr>
        <w:t xml:space="preserve">1. Просмотр видеоролика </w:t>
      </w:r>
      <w:r w:rsidRPr="00F12E21">
        <w:rPr>
          <w:rFonts w:ascii="Times New Roman" w:hAnsi="Times New Roman" w:cs="Times New Roman"/>
          <w:sz w:val="28"/>
          <w:szCs w:val="28"/>
        </w:rPr>
        <w:t>«Куда уходит детство»https://www.youtube.com/watch?v=ek7q8gJmhdw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обсуждения: Какие мысли и чувства у вас возникли?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то, что у представителей разных поколений сходное восприятие, хотя для представителей старшего поколения это – картины их детства, а для молодых – история.</w:t>
      </w:r>
    </w:p>
    <w:p w:rsidR="001262CC" w:rsidRPr="00F12E21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F8">
        <w:rPr>
          <w:rFonts w:ascii="Times New Roman" w:hAnsi="Times New Roman" w:cs="Times New Roman"/>
          <w:sz w:val="28"/>
          <w:szCs w:val="28"/>
          <w:u w:val="single"/>
        </w:rPr>
        <w:t>2. Индивидуально</w:t>
      </w:r>
      <w:r>
        <w:rPr>
          <w:rFonts w:ascii="Times New Roman" w:hAnsi="Times New Roman" w:cs="Times New Roman"/>
          <w:sz w:val="28"/>
          <w:szCs w:val="28"/>
          <w:u w:val="single"/>
        </w:rPr>
        <w:t>е задание</w:t>
      </w:r>
      <w:r w:rsidRPr="00F12E21">
        <w:rPr>
          <w:rFonts w:ascii="Times New Roman" w:hAnsi="Times New Roman" w:cs="Times New Roman"/>
          <w:sz w:val="28"/>
          <w:szCs w:val="28"/>
        </w:rPr>
        <w:t>: вспомните события своей жизни, которые, на ваш взгляд, способствовали вашему взрослению. Зафиксируйте возраст, в котором это произошло.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6A0EF8">
        <w:rPr>
          <w:rFonts w:ascii="Times New Roman" w:hAnsi="Times New Roman" w:cs="Times New Roman"/>
          <w:sz w:val="28"/>
          <w:szCs w:val="28"/>
          <w:u w:val="single"/>
        </w:rPr>
        <w:t>Социализация в группе:</w:t>
      </w:r>
      <w:r>
        <w:rPr>
          <w:rFonts w:ascii="Times New Roman" w:hAnsi="Times New Roman" w:cs="Times New Roman"/>
          <w:sz w:val="28"/>
          <w:szCs w:val="28"/>
        </w:rPr>
        <w:t xml:space="preserve"> поделитесь друг с другом (можно не рассказывать подробно, достаточно назвать событие). Обобщите ваши воспоминания.</w:t>
      </w:r>
    </w:p>
    <w:p w:rsidR="001262CC" w:rsidRPr="001C611F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6A0EF8">
        <w:rPr>
          <w:rFonts w:ascii="Times New Roman" w:hAnsi="Times New Roman" w:cs="Times New Roman"/>
          <w:sz w:val="28"/>
          <w:szCs w:val="28"/>
          <w:u w:val="single"/>
        </w:rPr>
        <w:t>Афиширование:</w:t>
      </w:r>
      <w:r>
        <w:rPr>
          <w:rFonts w:ascii="Times New Roman" w:hAnsi="Times New Roman" w:cs="Times New Roman"/>
          <w:sz w:val="28"/>
          <w:szCs w:val="28"/>
        </w:rPr>
        <w:t xml:space="preserve"> каждая группа представляет свой продукт.  Ведущий  записывает все названные события на доске. </w:t>
      </w:r>
    </w:p>
    <w:p w:rsidR="001262CC" w:rsidRPr="001C611F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Социокунструкция</w:t>
      </w:r>
      <w:proofErr w:type="spellEnd"/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Пример взрослого человека.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Индивидуальное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назовите людей (известных как минимум нашей аудитории), которых Вы считаете взрослыми.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F8">
        <w:rPr>
          <w:rFonts w:ascii="Times New Roman" w:hAnsi="Times New Roman" w:cs="Times New Roman"/>
          <w:sz w:val="28"/>
          <w:szCs w:val="28"/>
          <w:u w:val="single"/>
        </w:rPr>
        <w:t>Социализация в группе: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с другом, составьте групповой список. </w:t>
      </w:r>
    </w:p>
    <w:p w:rsidR="001262CC" w:rsidRPr="001C611F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F8">
        <w:rPr>
          <w:rFonts w:ascii="Times New Roman" w:hAnsi="Times New Roman" w:cs="Times New Roman"/>
          <w:sz w:val="28"/>
          <w:szCs w:val="28"/>
          <w:u w:val="single"/>
        </w:rPr>
        <w:t>Афиширование:</w:t>
      </w:r>
      <w:r>
        <w:rPr>
          <w:rFonts w:ascii="Times New Roman" w:hAnsi="Times New Roman" w:cs="Times New Roman"/>
          <w:sz w:val="28"/>
          <w:szCs w:val="28"/>
        </w:rPr>
        <w:t xml:space="preserve"> каждая группа представляет свой продукт.  Ведущий  записывает все персоналии на доске. </w:t>
      </w:r>
    </w:p>
    <w:p w:rsidR="001262CC" w:rsidRPr="009677B2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49">
        <w:rPr>
          <w:rFonts w:ascii="Times New Roman" w:hAnsi="Times New Roman" w:cs="Times New Roman"/>
          <w:sz w:val="28"/>
          <w:szCs w:val="28"/>
          <w:u w:val="single"/>
        </w:rPr>
        <w:t xml:space="preserve">2. Просмотр фрагмента </w:t>
      </w:r>
      <w:r w:rsidRPr="009677B2">
        <w:rPr>
          <w:rFonts w:ascii="Times New Roman" w:hAnsi="Times New Roman" w:cs="Times New Roman"/>
          <w:sz w:val="28"/>
          <w:szCs w:val="28"/>
        </w:rPr>
        <w:t>художественного фильма Андрея Тарковского «Андрей Рублев», 2 серия, новелла «Колокол»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после просмотра: 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мысли и чувства у вас возникли?</w:t>
      </w:r>
    </w:p>
    <w:p w:rsidR="001262CC" w:rsidRPr="009677B2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чем секрет? (который отец не успел передать)</w:t>
      </w:r>
    </w:p>
    <w:p w:rsidR="001262CC" w:rsidRPr="009677B2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Работа с иконами.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B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Перед заданием – комментарий для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мастерской, когда мы придумали это задание, у нас были сомнения и даже некоторое смущение. Это связано с тем, что мы предлагаем поработать с иконами в педагогическом контексте. Мы обращались за советом к священникам, имеющим педагогическое образование и некоторый опыт научной педагогической деятельности. Один из священников непосредственно участвовал в апробации мастерской. Отцы нас поддержали, сказали, что такая работа с иконами не только допустима, но и правильна с точки зрения осознания ценностей и смыслов Православия в контексте жизненного пути человека. Важно понимать, что во Христе соединены две природы – божественная и человеческая, и как Человек Он тоже проходил свой жизненный путь.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14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работы в группах</w:t>
      </w:r>
      <w:r w:rsidRPr="000E1114">
        <w:rPr>
          <w:rFonts w:ascii="Times New Roman" w:hAnsi="Times New Roman" w:cs="Times New Roman"/>
          <w:sz w:val="28"/>
          <w:szCs w:val="28"/>
        </w:rPr>
        <w:t xml:space="preserve">:  Сейчас мы посмотрим изображения </w:t>
      </w:r>
      <w:r>
        <w:rPr>
          <w:rFonts w:ascii="Times New Roman" w:hAnsi="Times New Roman" w:cs="Times New Roman"/>
          <w:sz w:val="28"/>
          <w:szCs w:val="28"/>
        </w:rPr>
        <w:t>нескольких икон. Наша задача – назвать эти иконы, внимательно их рассмотреть и попытаться ответить на вопрос: на какой из икон Христос изображен наиболее взрослым? Почему Вы так считаете?</w:t>
      </w:r>
    </w:p>
    <w:p w:rsidR="001262CC" w:rsidRPr="009677B2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7B2">
        <w:rPr>
          <w:rFonts w:ascii="Times New Roman" w:hAnsi="Times New Roman" w:cs="Times New Roman"/>
          <w:sz w:val="28"/>
          <w:szCs w:val="28"/>
          <w:u w:val="single"/>
        </w:rPr>
        <w:t>На слайдах демонстрируются иконы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Благовещение Пресвятой Богородицы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Рождество Христово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Сретение Господне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 Богородицы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толи моя печали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Отрок Иисус в храме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Крещение Господне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Преображение Господне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Господень в Иерусалим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Распятие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Воскресение Христово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 в Силах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Успение Пресвятой Богородицы</w:t>
      </w:r>
    </w:p>
    <w:p w:rsidR="001262CC" w:rsidRPr="009677B2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7B2">
        <w:rPr>
          <w:rFonts w:ascii="Times New Roman" w:hAnsi="Times New Roman" w:cs="Times New Roman"/>
          <w:sz w:val="28"/>
          <w:szCs w:val="28"/>
          <w:u w:val="single"/>
        </w:rPr>
        <w:t>Обсуждение итогов работы групп.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 обратить внимание на пропорции в иконографии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Богомладенца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соотношение размеров головы и тела не 1:3 –  как у младенца, а 1:8 –  как у взрослого человека.</w:t>
      </w:r>
    </w:p>
    <w:p w:rsidR="001262CC" w:rsidRPr="009677B2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7B2">
        <w:rPr>
          <w:rFonts w:ascii="Times New Roman" w:hAnsi="Times New Roman" w:cs="Times New Roman"/>
          <w:b/>
          <w:i/>
          <w:sz w:val="28"/>
          <w:szCs w:val="28"/>
        </w:rPr>
        <w:t>Дедукция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8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все, что написано на Вашем листе и выберите три слова или словосочетания, которые сейчас вы считаете самыми важными. Затем из трех слов выберите одно – самое важное. Переверните лист на чистую сторону и запишите выбранное слово как заголовок. Под этим заголовком напишите эссе.</w:t>
      </w:r>
    </w:p>
    <w:p w:rsidR="001262CC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5A">
        <w:rPr>
          <w:rFonts w:ascii="Times New Roman" w:hAnsi="Times New Roman" w:cs="Times New Roman"/>
          <w:sz w:val="28"/>
          <w:szCs w:val="28"/>
          <w:u w:val="single"/>
        </w:rPr>
        <w:t>Афиширование в форме «музея»</w:t>
      </w:r>
      <w:r w:rsidRPr="009E1A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участники (по желанию) выкладывают свои эссе на свободные столы для прочтения.</w:t>
      </w:r>
    </w:p>
    <w:p w:rsidR="001262CC" w:rsidRPr="009E1A5A" w:rsidRDefault="001262CC" w:rsidP="001262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A5A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</w:t>
      </w:r>
    </w:p>
    <w:p w:rsidR="001262CC" w:rsidRDefault="001262CC" w:rsidP="00126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мастерской садятся в круг и по очереди высказываются о своих впечатлениях от прожитой мастерской.</w:t>
      </w:r>
    </w:p>
    <w:p w:rsidR="001262CC" w:rsidRDefault="001262CC" w:rsidP="001262C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1262CC" w:rsidRPr="007B2747" w:rsidRDefault="001262CC" w:rsidP="001262C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747">
        <w:rPr>
          <w:rFonts w:ascii="Times New Roman" w:hAnsi="Times New Roman" w:cs="Times New Roman"/>
          <w:color w:val="000000"/>
          <w:sz w:val="28"/>
          <w:szCs w:val="28"/>
        </w:rPr>
        <w:t>Белова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B2747">
        <w:rPr>
          <w:rFonts w:ascii="Times New Roman" w:hAnsi="Times New Roman" w:cs="Times New Roman"/>
          <w:color w:val="000000"/>
          <w:sz w:val="28"/>
          <w:szCs w:val="28"/>
        </w:rPr>
        <w:t>Н.И., Мухина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2747">
        <w:rPr>
          <w:rFonts w:ascii="Times New Roman" w:hAnsi="Times New Roman" w:cs="Times New Roman"/>
          <w:color w:val="000000"/>
          <w:sz w:val="28"/>
          <w:szCs w:val="28"/>
        </w:rPr>
        <w:t xml:space="preserve"> И.А. Педагогические мастерские: Теория и практика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/Н.И. Белова, И.А. Мухина.- СПб.: </w:t>
      </w:r>
      <w:proofErr w:type="spellStart"/>
      <w:r w:rsidRPr="007B2747">
        <w:rPr>
          <w:rFonts w:ascii="Times New Roman" w:hAnsi="Times New Roman" w:cs="Times New Roman"/>
          <w:color w:val="000000"/>
          <w:sz w:val="28"/>
          <w:szCs w:val="28"/>
        </w:rPr>
        <w:t>ТВПинк</w:t>
      </w:r>
      <w:proofErr w:type="spellEnd"/>
      <w:r w:rsidRPr="007B2747">
        <w:rPr>
          <w:rFonts w:ascii="Times New Roman" w:hAnsi="Times New Roman" w:cs="Times New Roman"/>
          <w:color w:val="000000"/>
          <w:sz w:val="28"/>
          <w:szCs w:val="28"/>
        </w:rPr>
        <w:t xml:space="preserve">, 1995.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-369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2CC" w:rsidRPr="007B2747" w:rsidRDefault="001262CC" w:rsidP="001262C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747">
        <w:rPr>
          <w:rFonts w:ascii="Times New Roman" w:hAnsi="Times New Roman" w:cs="Times New Roman"/>
          <w:sz w:val="28"/>
          <w:szCs w:val="28"/>
        </w:rPr>
        <w:t>Белова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747">
        <w:rPr>
          <w:rFonts w:ascii="Times New Roman" w:hAnsi="Times New Roman" w:cs="Times New Roman"/>
          <w:sz w:val="28"/>
          <w:szCs w:val="28"/>
        </w:rPr>
        <w:t>Н.И., Орлова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747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По меркам добра: </w:t>
      </w:r>
      <w:r w:rsidRPr="007B2747">
        <w:rPr>
          <w:rFonts w:ascii="Times New Roman" w:hAnsi="Times New Roman" w:cs="Times New Roman"/>
          <w:sz w:val="28"/>
          <w:szCs w:val="28"/>
        </w:rPr>
        <w:t>педагогические мастерские</w:t>
      </w:r>
      <w:r>
        <w:rPr>
          <w:rFonts w:ascii="Times New Roman" w:hAnsi="Times New Roman" w:cs="Times New Roman"/>
          <w:sz w:val="28"/>
          <w:szCs w:val="28"/>
        </w:rPr>
        <w:t xml:space="preserve"> ценностно-смысловой ориентации</w:t>
      </w:r>
      <w:r w:rsidRPr="007B2747">
        <w:rPr>
          <w:rFonts w:ascii="Times New Roman" w:hAnsi="Times New Roman" w:cs="Times New Roman"/>
          <w:sz w:val="28"/>
          <w:szCs w:val="28"/>
        </w:rPr>
        <w:t>. Методич</w:t>
      </w:r>
      <w:r>
        <w:rPr>
          <w:rFonts w:ascii="Times New Roman" w:hAnsi="Times New Roman" w:cs="Times New Roman"/>
          <w:sz w:val="28"/>
          <w:szCs w:val="28"/>
        </w:rPr>
        <w:t>еское пособие / Н.И. Белова, О.В. Орлова.- Ковров:</w:t>
      </w:r>
      <w:r w:rsidRPr="007B2747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7B2747">
        <w:rPr>
          <w:rFonts w:ascii="Times New Roman" w:hAnsi="Times New Roman" w:cs="Times New Roman"/>
          <w:sz w:val="28"/>
          <w:szCs w:val="28"/>
        </w:rPr>
        <w:t>Медиа-Пресс</w:t>
      </w:r>
      <w:proofErr w:type="spellEnd"/>
      <w:r w:rsidRPr="007B2747">
        <w:rPr>
          <w:rFonts w:ascii="Times New Roman" w:hAnsi="Times New Roman" w:cs="Times New Roman"/>
          <w:sz w:val="28"/>
          <w:szCs w:val="28"/>
        </w:rPr>
        <w:t>", 2013.-176с.</w:t>
      </w:r>
    </w:p>
    <w:p w:rsidR="001262CC" w:rsidRPr="007B2747" w:rsidRDefault="001262CC" w:rsidP="001262C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747">
        <w:rPr>
          <w:rFonts w:ascii="Times New Roman" w:hAnsi="Times New Roman" w:cs="Times New Roman"/>
          <w:color w:val="000000"/>
          <w:sz w:val="28"/>
          <w:szCs w:val="28"/>
        </w:rPr>
        <w:t>Захарченко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2747">
        <w:rPr>
          <w:rFonts w:ascii="Times New Roman" w:hAnsi="Times New Roman" w:cs="Times New Roman"/>
          <w:color w:val="000000"/>
          <w:sz w:val="28"/>
          <w:szCs w:val="28"/>
        </w:rPr>
        <w:t xml:space="preserve"> М.В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2747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Pr="007B2747">
        <w:rPr>
          <w:rFonts w:ascii="Times New Roman" w:hAnsi="Times New Roman" w:cs="Times New Roman"/>
          <w:sz w:val="28"/>
          <w:szCs w:val="28"/>
        </w:rPr>
        <w:t>антропосообразного</w:t>
      </w:r>
      <w:proofErr w:type="spellEnd"/>
      <w:r w:rsidRPr="007B2747">
        <w:rPr>
          <w:rFonts w:ascii="Times New Roman" w:hAnsi="Times New Roman" w:cs="Times New Roman"/>
          <w:sz w:val="28"/>
          <w:szCs w:val="28"/>
        </w:rPr>
        <w:t xml:space="preserve"> образования – живая православная традиция</w:t>
      </w:r>
      <w:r>
        <w:rPr>
          <w:rFonts w:ascii="Times New Roman" w:hAnsi="Times New Roman" w:cs="Times New Roman"/>
          <w:sz w:val="28"/>
          <w:szCs w:val="28"/>
        </w:rPr>
        <w:t xml:space="preserve"> /М.В. Захарченко </w:t>
      </w:r>
      <w:r w:rsidRPr="007B2747">
        <w:rPr>
          <w:rFonts w:ascii="Times New Roman" w:hAnsi="Times New Roman" w:cs="Times New Roman"/>
          <w:sz w:val="28"/>
          <w:szCs w:val="28"/>
        </w:rPr>
        <w:t>//Избранные лекции в магистратуре по проблемам духовно-нравственного воспитания. Научно-методическое пособие</w:t>
      </w:r>
      <w:proofErr w:type="gramStart"/>
      <w:r w:rsidRPr="007B2747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7B2747">
        <w:rPr>
          <w:rFonts w:ascii="Times New Roman" w:hAnsi="Times New Roman" w:cs="Times New Roman"/>
          <w:sz w:val="28"/>
          <w:szCs w:val="28"/>
        </w:rPr>
        <w:t xml:space="preserve">од ред. А.Г. Козловой, Л.А. </w:t>
      </w:r>
      <w:proofErr w:type="spellStart"/>
      <w:r w:rsidRPr="007B2747">
        <w:rPr>
          <w:rFonts w:ascii="Times New Roman" w:hAnsi="Times New Roman" w:cs="Times New Roman"/>
          <w:sz w:val="28"/>
          <w:szCs w:val="28"/>
        </w:rPr>
        <w:t>Немчиковой</w:t>
      </w:r>
      <w:proofErr w:type="spellEnd"/>
      <w:r w:rsidRPr="007B2747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7B2747">
        <w:rPr>
          <w:rFonts w:ascii="Times New Roman" w:hAnsi="Times New Roman" w:cs="Times New Roman"/>
          <w:sz w:val="28"/>
          <w:szCs w:val="28"/>
        </w:rPr>
        <w:t>Роботовой</w:t>
      </w:r>
      <w:proofErr w:type="spellEnd"/>
      <w:r w:rsidRPr="007B2747">
        <w:rPr>
          <w:rFonts w:ascii="Times New Roman" w:hAnsi="Times New Roman" w:cs="Times New Roman"/>
          <w:sz w:val="28"/>
          <w:szCs w:val="28"/>
        </w:rPr>
        <w:t xml:space="preserve">. Вып.1.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747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7B274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B2747">
        <w:rPr>
          <w:rFonts w:ascii="Times New Roman" w:hAnsi="Times New Roman" w:cs="Times New Roman"/>
          <w:sz w:val="28"/>
          <w:szCs w:val="28"/>
        </w:rPr>
        <w:t>Лингвистический центр «</w:t>
      </w:r>
      <w:proofErr w:type="spellStart"/>
      <w:r w:rsidRPr="007B2747">
        <w:rPr>
          <w:rFonts w:ascii="Times New Roman" w:hAnsi="Times New Roman" w:cs="Times New Roman"/>
          <w:sz w:val="28"/>
          <w:szCs w:val="28"/>
        </w:rPr>
        <w:t>Тайкун</w:t>
      </w:r>
      <w:proofErr w:type="spellEnd"/>
      <w:r w:rsidRPr="007B2747">
        <w:rPr>
          <w:rFonts w:ascii="Times New Roman" w:hAnsi="Times New Roman" w:cs="Times New Roman"/>
          <w:sz w:val="28"/>
          <w:szCs w:val="28"/>
        </w:rPr>
        <w:t xml:space="preserve">», 2017.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747">
        <w:rPr>
          <w:rFonts w:ascii="Times New Roman" w:hAnsi="Times New Roman" w:cs="Times New Roman"/>
          <w:sz w:val="28"/>
          <w:szCs w:val="28"/>
        </w:rPr>
        <w:t xml:space="preserve"> С.97. </w:t>
      </w:r>
    </w:p>
    <w:p w:rsidR="001262CC" w:rsidRDefault="001262CC" w:rsidP="001262C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747">
        <w:rPr>
          <w:rFonts w:ascii="Times New Roman" w:hAnsi="Times New Roman" w:cs="Times New Roman"/>
          <w:sz w:val="28"/>
          <w:szCs w:val="28"/>
        </w:rPr>
        <w:t>Захарченко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47">
        <w:rPr>
          <w:rFonts w:ascii="Times New Roman" w:hAnsi="Times New Roman" w:cs="Times New Roman"/>
          <w:sz w:val="28"/>
          <w:szCs w:val="28"/>
        </w:rPr>
        <w:t xml:space="preserve"> М.В. Семья –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человеческих судеб / М.В. Захарченко </w:t>
      </w:r>
      <w:r w:rsidRPr="007B2747">
        <w:rPr>
          <w:rFonts w:ascii="Times New Roman" w:hAnsi="Times New Roman" w:cs="Times New Roman"/>
          <w:sz w:val="28"/>
          <w:szCs w:val="28"/>
        </w:rPr>
        <w:t xml:space="preserve">//Актуальные проблемы гуманитарных, социальных и экономических наук: Межвузовский сборник научных работ. </w:t>
      </w:r>
      <w:proofErr w:type="spellStart"/>
      <w:r w:rsidRPr="007B274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B2747">
        <w:rPr>
          <w:rFonts w:ascii="Times New Roman" w:hAnsi="Times New Roman" w:cs="Times New Roman"/>
          <w:sz w:val="28"/>
          <w:szCs w:val="28"/>
        </w:rPr>
        <w:t>. 15.Том</w:t>
      </w:r>
      <w:proofErr w:type="gramStart"/>
      <w:r w:rsidRPr="007B27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7B274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М., 2014. -</w:t>
      </w:r>
      <w:r w:rsidRPr="007B2747">
        <w:rPr>
          <w:rFonts w:ascii="Times New Roman" w:hAnsi="Times New Roman" w:cs="Times New Roman"/>
          <w:sz w:val="28"/>
          <w:szCs w:val="28"/>
        </w:rPr>
        <w:t xml:space="preserve"> С.288-299.</w:t>
      </w:r>
    </w:p>
    <w:p w:rsidR="001262CC" w:rsidRDefault="001262CC" w:rsidP="00126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2CC" w:rsidSect="001C5E37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325868"/>
      <w:docPartObj>
        <w:docPartGallery w:val="Page Numbers (Top of Page)"/>
        <w:docPartUnique/>
      </w:docPartObj>
    </w:sdtPr>
    <w:sdtEndPr/>
    <w:sdtContent>
      <w:p w:rsidR="00AB32E7" w:rsidRDefault="001262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32E7" w:rsidRDefault="001262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3CD1"/>
    <w:multiLevelType w:val="hybridMultilevel"/>
    <w:tmpl w:val="34F28246"/>
    <w:lvl w:ilvl="0" w:tplc="437A1F1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62CC"/>
    <w:rsid w:val="0012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2CC"/>
  </w:style>
  <w:style w:type="paragraph" w:styleId="a5">
    <w:name w:val="List Paragraph"/>
    <w:basedOn w:val="a"/>
    <w:uiPriority w:val="34"/>
    <w:qFormat/>
    <w:rsid w:val="001262C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7420-F956-4C22-9095-5BE4163F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2021-03-29T21:42:00Z</dcterms:created>
  <dcterms:modified xsi:type="dcterms:W3CDTF">2021-03-29T21:44:00Z</dcterms:modified>
</cp:coreProperties>
</file>