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5AB3F" w14:textId="21EFEA40" w:rsidR="0045033D" w:rsidRDefault="0045033D" w:rsidP="0018642B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00000"/>
          <w:sz w:val="28"/>
          <w:szCs w:val="28"/>
        </w:rPr>
        <w:t>Анализ развития системы духовно-нравственного воспитания в образовательных организациях Калининградской области</w:t>
      </w:r>
      <w:bookmarkEnd w:id="0"/>
    </w:p>
    <w:p w14:paraId="33995A96" w14:textId="77777777" w:rsidR="0018642B" w:rsidRDefault="0018642B" w:rsidP="0018642B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A453AD" w14:textId="7383B863" w:rsidR="001775A0" w:rsidRPr="00FD0DC2" w:rsidRDefault="00594D5A" w:rsidP="00FD0DC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DC2">
        <w:rPr>
          <w:rFonts w:ascii="Times New Roman" w:hAnsi="Times New Roman" w:cs="Times New Roman"/>
          <w:b/>
          <w:color w:val="000000"/>
          <w:sz w:val="28"/>
          <w:szCs w:val="28"/>
        </w:rPr>
        <w:t>Стратегическая цель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t>уховно-нравственно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в образова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тельной системе Калининградской области осмысляется как воспитание</w:t>
      </w:r>
      <w:r w:rsidR="00913605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базовых национальных ценностей, хранимых в отечественных культурно-исторических тради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циях и передаваемых от поколения к поколению, </w:t>
      </w:r>
      <w:proofErr w:type="gramStart"/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и  </w:t>
      </w:r>
      <w:r w:rsidR="00646AC7">
        <w:rPr>
          <w:rFonts w:ascii="Times New Roman" w:hAnsi="Times New Roman" w:cs="Times New Roman"/>
          <w:color w:val="000000"/>
          <w:sz w:val="28"/>
          <w:szCs w:val="28"/>
        </w:rPr>
        <w:t>реализуется</w:t>
      </w:r>
      <w:proofErr w:type="gramEnd"/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в сотрудничестве с другими социальными субъектами воспитания: учреждениями культуры, общественными объединени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ями, традиционными российскими религиозными кон</w:t>
      </w:r>
      <w:r w:rsidR="001775A0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фессиями.</w:t>
      </w:r>
    </w:p>
    <w:p w14:paraId="502AC048" w14:textId="77777777" w:rsidR="00913605" w:rsidRPr="00FD0DC2" w:rsidRDefault="00913605" w:rsidP="00FD0DC2">
      <w:pPr>
        <w:pStyle w:val="Pa1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DC2">
        <w:rPr>
          <w:rFonts w:ascii="Times New Roman" w:hAnsi="Times New Roman" w:cs="Times New Roman"/>
          <w:b/>
          <w:color w:val="000000"/>
          <w:sz w:val="28"/>
          <w:szCs w:val="28"/>
        </w:rPr>
        <w:t>Концептуальным основанием проектирования системы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духовно-нрав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ственного воспитания в Калининградской области является всеобщее, фун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даментальное понимание духовно-нравственного воспитания как основы всякой со-образной человеку (</w:t>
      </w:r>
      <w:proofErr w:type="spellStart"/>
      <w:r w:rsidRPr="00FD0DC2">
        <w:rPr>
          <w:rFonts w:ascii="Times New Roman" w:hAnsi="Times New Roman" w:cs="Times New Roman"/>
          <w:color w:val="000000"/>
          <w:sz w:val="28"/>
          <w:szCs w:val="28"/>
        </w:rPr>
        <w:t>антропосообразной</w:t>
      </w:r>
      <w:proofErr w:type="spellEnd"/>
      <w:r w:rsidRPr="00FD0DC2">
        <w:rPr>
          <w:rFonts w:ascii="Times New Roman" w:hAnsi="Times New Roman" w:cs="Times New Roman"/>
          <w:color w:val="000000"/>
          <w:sz w:val="28"/>
          <w:szCs w:val="28"/>
        </w:rPr>
        <w:t>) образовательной практики, вся деятельность которой строится в социальном партнерстве обра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зовательной системы региона, Русской Православ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ной Церкви, локальных сообществ. </w:t>
      </w:r>
    </w:p>
    <w:p w14:paraId="131F58FC" w14:textId="77777777" w:rsidR="001775A0" w:rsidRPr="00FD0DC2" w:rsidRDefault="001775A0" w:rsidP="00FD0DC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3605" w:rsidRPr="00FD0DC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сообществе региона высоко оценивается значение Русской Православной Церкви как одного из ключевых институтов – носителей традиционных духовных ценностей и достигнут высо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кий уровень взаимопонимания в осмыслении сущности, целей и задач сотрудничества государства, общества и Церкви в духовно-нравственном воспитании. Целью этого сотрудничества является создание условий духов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но-нравственного развития и воспитания, консолидация общества вокруг традиционных ценностей как основы геополитической устойчивости Калининградской обла</w:t>
      </w:r>
      <w:r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сти в контексте ее </w:t>
      </w:r>
      <w:proofErr w:type="spellStart"/>
      <w:r w:rsidRPr="00FD0DC2">
        <w:rPr>
          <w:rFonts w:ascii="Times New Roman" w:hAnsi="Times New Roman" w:cs="Times New Roman"/>
          <w:color w:val="000000"/>
          <w:sz w:val="28"/>
          <w:szCs w:val="28"/>
        </w:rPr>
        <w:t>эксклавного</w:t>
      </w:r>
      <w:proofErr w:type="spellEnd"/>
      <w:r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положения. </w:t>
      </w:r>
    </w:p>
    <w:p w14:paraId="34A57252" w14:textId="77777777" w:rsidR="00913605" w:rsidRPr="00FD0DC2" w:rsidRDefault="00913605" w:rsidP="00FD0D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DC2">
        <w:rPr>
          <w:rFonts w:ascii="Times New Roman" w:hAnsi="Times New Roman" w:cs="Times New Roman"/>
          <w:sz w:val="28"/>
          <w:szCs w:val="28"/>
        </w:rPr>
        <w:t xml:space="preserve">В регионе разработана и утверждена </w:t>
      </w:r>
      <w:r w:rsidRPr="00FD0DC2">
        <w:rPr>
          <w:rFonts w:ascii="Times New Roman" w:hAnsi="Times New Roman" w:cs="Times New Roman"/>
          <w:i/>
          <w:sz w:val="28"/>
          <w:szCs w:val="28"/>
        </w:rPr>
        <w:t>Концепция духовно-нравственного воспитания населения городского округа г. Калининград, началась разработка и широкое обсуждение Концепции духовно-нравственного просвещения населения Калининградской области</w:t>
      </w:r>
      <w:r w:rsidRPr="00FD0DC2">
        <w:rPr>
          <w:rFonts w:ascii="Times New Roman" w:hAnsi="Times New Roman" w:cs="Times New Roman"/>
          <w:sz w:val="28"/>
          <w:szCs w:val="28"/>
        </w:rPr>
        <w:t>.</w:t>
      </w:r>
    </w:p>
    <w:p w14:paraId="4A1F8529" w14:textId="2239E416" w:rsidR="001775A0" w:rsidRPr="00FD0DC2" w:rsidRDefault="00594D5A" w:rsidP="00FD0DC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D0DC2">
        <w:rPr>
          <w:rFonts w:ascii="Times New Roman" w:hAnsi="Times New Roman" w:cs="Times New Roman"/>
          <w:sz w:val="28"/>
          <w:szCs w:val="28"/>
        </w:rPr>
        <w:t>Одним из в</w:t>
      </w:r>
      <w:r w:rsidR="001775A0" w:rsidRPr="00FD0DC2">
        <w:rPr>
          <w:rFonts w:ascii="Times New Roman" w:hAnsi="Times New Roman" w:cs="Times New Roman"/>
          <w:sz w:val="28"/>
          <w:szCs w:val="28"/>
        </w:rPr>
        <w:t>ажнейши</w:t>
      </w:r>
      <w:r w:rsidRPr="00FD0DC2">
        <w:rPr>
          <w:rFonts w:ascii="Times New Roman" w:hAnsi="Times New Roman" w:cs="Times New Roman"/>
          <w:sz w:val="28"/>
          <w:szCs w:val="28"/>
        </w:rPr>
        <w:t>х</w:t>
      </w:r>
      <w:r w:rsidR="001775A0" w:rsidRPr="00FD0DC2">
        <w:rPr>
          <w:rFonts w:ascii="Times New Roman" w:hAnsi="Times New Roman" w:cs="Times New Roman"/>
          <w:sz w:val="28"/>
          <w:szCs w:val="28"/>
        </w:rPr>
        <w:t xml:space="preserve"> факторо</w:t>
      </w:r>
      <w:r w:rsidRPr="00FD0DC2">
        <w:rPr>
          <w:rFonts w:ascii="Times New Roman" w:hAnsi="Times New Roman" w:cs="Times New Roman"/>
          <w:sz w:val="28"/>
          <w:szCs w:val="28"/>
        </w:rPr>
        <w:t>в</w:t>
      </w:r>
      <w:r w:rsidR="001775A0" w:rsidRPr="00FD0DC2">
        <w:rPr>
          <w:rFonts w:ascii="Times New Roman" w:hAnsi="Times New Roman" w:cs="Times New Roman"/>
          <w:sz w:val="28"/>
          <w:szCs w:val="28"/>
        </w:rPr>
        <w:t xml:space="preserve"> развития системы </w:t>
      </w:r>
      <w:r w:rsidRPr="00FD0DC2">
        <w:rPr>
          <w:rFonts w:ascii="Times New Roman" w:hAnsi="Times New Roman" w:cs="Times New Roman"/>
          <w:sz w:val="28"/>
          <w:szCs w:val="28"/>
        </w:rPr>
        <w:t>ду</w:t>
      </w:r>
      <w:r w:rsidR="0018642B">
        <w:rPr>
          <w:rFonts w:ascii="Times New Roman" w:hAnsi="Times New Roman" w:cs="Times New Roman"/>
          <w:sz w:val="28"/>
          <w:szCs w:val="28"/>
        </w:rPr>
        <w:t xml:space="preserve">ховно-нравственного воспитания </w:t>
      </w:r>
      <w:r w:rsidRPr="00FD0DC2">
        <w:rPr>
          <w:rFonts w:ascii="Times New Roman" w:hAnsi="Times New Roman" w:cs="Times New Roman"/>
          <w:sz w:val="28"/>
          <w:szCs w:val="28"/>
        </w:rPr>
        <w:t>в Калининградской области</w:t>
      </w:r>
      <w:r w:rsidR="001775A0" w:rsidRPr="00FD0DC2">
        <w:rPr>
          <w:rFonts w:ascii="Times New Roman" w:hAnsi="Times New Roman" w:cs="Times New Roman"/>
          <w:sz w:val="28"/>
          <w:szCs w:val="28"/>
        </w:rPr>
        <w:t xml:space="preserve"> яв</w:t>
      </w:r>
      <w:r w:rsidRPr="00FD0DC2">
        <w:rPr>
          <w:rFonts w:ascii="Times New Roman" w:hAnsi="Times New Roman" w:cs="Times New Roman"/>
          <w:sz w:val="28"/>
          <w:szCs w:val="28"/>
        </w:rPr>
        <w:t>ляется</w:t>
      </w:r>
      <w:r w:rsidR="001775A0" w:rsidRPr="00FD0DC2">
        <w:rPr>
          <w:rFonts w:ascii="Times New Roman" w:hAnsi="Times New Roman" w:cs="Times New Roman"/>
          <w:sz w:val="28"/>
          <w:szCs w:val="28"/>
        </w:rPr>
        <w:t xml:space="preserve"> </w:t>
      </w:r>
      <w:r w:rsidR="001775A0" w:rsidRPr="00FD0DC2">
        <w:rPr>
          <w:rFonts w:ascii="Times New Roman" w:hAnsi="Times New Roman" w:cs="Times New Roman"/>
          <w:b/>
          <w:sz w:val="28"/>
          <w:szCs w:val="28"/>
        </w:rPr>
        <w:t>научное руководство</w:t>
      </w:r>
      <w:r w:rsidRPr="00FD0DC2">
        <w:rPr>
          <w:rFonts w:ascii="Times New Roman" w:hAnsi="Times New Roman" w:cs="Times New Roman"/>
          <w:sz w:val="28"/>
          <w:szCs w:val="28"/>
        </w:rPr>
        <w:t xml:space="preserve"> данным процессом. Опыт формирования </w:t>
      </w:r>
      <w:r w:rsidR="006803CF" w:rsidRPr="00FD0DC2">
        <w:rPr>
          <w:rFonts w:ascii="Times New Roman" w:hAnsi="Times New Roman" w:cs="Times New Roman"/>
          <w:sz w:val="28"/>
          <w:szCs w:val="28"/>
        </w:rPr>
        <w:t>с</w:t>
      </w:r>
      <w:r w:rsidR="006803CF" w:rsidRPr="00FD0DC2">
        <w:rPr>
          <w:rStyle w:val="A50"/>
          <w:rFonts w:ascii="Times New Roman" w:hAnsi="Times New Roman" w:cs="Times New Roman"/>
          <w:sz w:val="28"/>
          <w:szCs w:val="28"/>
        </w:rPr>
        <w:t xml:space="preserve">истемы духовно-нравственного воспитания нашего региона описан </w:t>
      </w:r>
      <w:r w:rsidR="006803CF" w:rsidRPr="00FD0DC2">
        <w:rPr>
          <w:rFonts w:ascii="Times New Roman" w:hAnsi="Times New Roman" w:cs="Times New Roman"/>
          <w:sz w:val="28"/>
          <w:szCs w:val="28"/>
        </w:rPr>
        <w:t>доктором философских наук, профессором Академии постдипломного образования г. Санкт-</w:t>
      </w:r>
      <w:r w:rsidR="006803CF" w:rsidRPr="00FD0DC2">
        <w:rPr>
          <w:rFonts w:ascii="Times New Roman" w:hAnsi="Times New Roman" w:cs="Times New Roman"/>
          <w:sz w:val="28"/>
          <w:szCs w:val="28"/>
        </w:rPr>
        <w:lastRenderedPageBreak/>
        <w:t xml:space="preserve">Петербурга М.В. Захарченко </w:t>
      </w:r>
      <w:r w:rsidR="006803CF" w:rsidRPr="00FD0DC2">
        <w:rPr>
          <w:rStyle w:val="A50"/>
          <w:rFonts w:ascii="Times New Roman" w:hAnsi="Times New Roman" w:cs="Times New Roman"/>
          <w:sz w:val="28"/>
          <w:szCs w:val="28"/>
        </w:rPr>
        <w:t xml:space="preserve">в книге </w:t>
      </w:r>
      <w:r w:rsidR="006803CF" w:rsidRPr="00FD0DC2">
        <w:rPr>
          <w:rFonts w:ascii="Times New Roman" w:hAnsi="Times New Roman" w:cs="Times New Roman"/>
          <w:sz w:val="28"/>
          <w:szCs w:val="28"/>
        </w:rPr>
        <w:t>«С</w:t>
      </w:r>
      <w:r w:rsidRPr="00FD0DC2">
        <w:rPr>
          <w:rStyle w:val="A50"/>
          <w:rFonts w:ascii="Times New Roman" w:hAnsi="Times New Roman" w:cs="Times New Roman"/>
          <w:sz w:val="28"/>
          <w:szCs w:val="28"/>
        </w:rPr>
        <w:t>истем</w:t>
      </w:r>
      <w:r w:rsidR="006803CF" w:rsidRPr="00FD0DC2">
        <w:rPr>
          <w:rStyle w:val="A50"/>
          <w:rFonts w:ascii="Times New Roman" w:hAnsi="Times New Roman" w:cs="Times New Roman"/>
          <w:sz w:val="28"/>
          <w:szCs w:val="28"/>
        </w:rPr>
        <w:t>а</w:t>
      </w:r>
      <w:r w:rsidRPr="00FD0DC2">
        <w:rPr>
          <w:rStyle w:val="A50"/>
          <w:rFonts w:ascii="Times New Roman" w:hAnsi="Times New Roman" w:cs="Times New Roman"/>
          <w:sz w:val="28"/>
          <w:szCs w:val="28"/>
        </w:rPr>
        <w:t xml:space="preserve"> духовно-нравственного воспитания в образовании Калининградской области. Материалы исследования</w:t>
      </w:r>
      <w:r w:rsidR="006803CF" w:rsidRPr="00FD0DC2">
        <w:rPr>
          <w:rStyle w:val="A50"/>
          <w:rFonts w:ascii="Times New Roman" w:hAnsi="Times New Roman" w:cs="Times New Roman"/>
          <w:sz w:val="28"/>
          <w:szCs w:val="28"/>
        </w:rPr>
        <w:t>» в 2017 году.</w:t>
      </w:r>
      <w:r w:rsidRPr="00FD0DC2">
        <w:rPr>
          <w:rStyle w:val="A50"/>
          <w:rFonts w:ascii="Times New Roman" w:hAnsi="Times New Roman" w:cs="Times New Roman"/>
          <w:sz w:val="28"/>
          <w:szCs w:val="28"/>
        </w:rPr>
        <w:t xml:space="preserve"> </w:t>
      </w:r>
      <w:r w:rsidR="006803CF" w:rsidRPr="00FD0DC2">
        <w:rPr>
          <w:rStyle w:val="A50"/>
          <w:rFonts w:ascii="Times New Roman" w:hAnsi="Times New Roman" w:cs="Times New Roman"/>
          <w:sz w:val="28"/>
          <w:szCs w:val="28"/>
        </w:rPr>
        <w:t xml:space="preserve">В настоящее время научное руководство осуществляется </w:t>
      </w:r>
      <w:r w:rsidR="006803CF" w:rsidRPr="00FD0DC2">
        <w:rPr>
          <w:rFonts w:ascii="Times New Roman" w:hAnsi="Times New Roman" w:cs="Times New Roman"/>
          <w:sz w:val="28"/>
          <w:szCs w:val="28"/>
        </w:rPr>
        <w:t>Институтом изучения детства, семьи и воспитания</w:t>
      </w:r>
      <w:r w:rsidR="001775A0" w:rsidRPr="00FD0DC2">
        <w:rPr>
          <w:rFonts w:ascii="Times New Roman" w:hAnsi="Times New Roman" w:cs="Times New Roman"/>
          <w:sz w:val="28"/>
          <w:szCs w:val="28"/>
        </w:rPr>
        <w:t xml:space="preserve"> </w:t>
      </w:r>
      <w:r w:rsidR="006803CF" w:rsidRPr="00FD0DC2">
        <w:rPr>
          <w:rFonts w:ascii="Times New Roman" w:hAnsi="Times New Roman" w:cs="Times New Roman"/>
          <w:sz w:val="28"/>
          <w:szCs w:val="28"/>
        </w:rPr>
        <w:t xml:space="preserve">Российской академии образования в лице </w:t>
      </w:r>
      <w:r w:rsidR="006803CF" w:rsidRPr="00FD0DC2">
        <w:rPr>
          <w:rFonts w:ascii="Times New Roman" w:hAnsi="Times New Roman" w:cs="Times New Roman"/>
          <w:sz w:val="28"/>
          <w:szCs w:val="28"/>
          <w:shd w:val="clear" w:color="auto" w:fill="FFFFFF"/>
        </w:rPr>
        <w:t>доктора психологических наук, профессора, члена-корреспондента РАО</w:t>
      </w:r>
      <w:r w:rsidR="006803CF" w:rsidRPr="00FD0DC2">
        <w:rPr>
          <w:rFonts w:ascii="Times New Roman" w:hAnsi="Times New Roman" w:cs="Times New Roman"/>
          <w:sz w:val="28"/>
          <w:szCs w:val="28"/>
        </w:rPr>
        <w:t xml:space="preserve"> </w:t>
      </w:r>
      <w:r w:rsidR="001775A0" w:rsidRPr="00FD0DC2"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 w:rsidR="001775A0" w:rsidRPr="00FD0DC2">
        <w:rPr>
          <w:rFonts w:ascii="Times New Roman" w:hAnsi="Times New Roman" w:cs="Times New Roman"/>
          <w:sz w:val="28"/>
          <w:szCs w:val="28"/>
        </w:rPr>
        <w:t>Слободчиков</w:t>
      </w:r>
      <w:r w:rsidR="006803CF" w:rsidRPr="00FD0DC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803CF" w:rsidRPr="00FD0DC2">
        <w:rPr>
          <w:rFonts w:ascii="Times New Roman" w:hAnsi="Times New Roman" w:cs="Times New Roman"/>
          <w:sz w:val="28"/>
          <w:szCs w:val="28"/>
        </w:rPr>
        <w:t xml:space="preserve"> </w:t>
      </w:r>
      <w:r w:rsidR="001775A0" w:rsidRPr="00FD0DC2">
        <w:rPr>
          <w:rFonts w:ascii="Times New Roman" w:hAnsi="Times New Roman" w:cs="Times New Roman"/>
          <w:sz w:val="28"/>
          <w:szCs w:val="28"/>
        </w:rPr>
        <w:t xml:space="preserve">и </w:t>
      </w:r>
      <w:r w:rsidR="006803CF" w:rsidRPr="00FD0DC2">
        <w:rPr>
          <w:rFonts w:ascii="Times New Roman" w:hAnsi="Times New Roman" w:cs="Times New Roman"/>
          <w:sz w:val="28"/>
          <w:szCs w:val="28"/>
        </w:rPr>
        <w:t xml:space="preserve">кандидата педагогических наук, ведущего научного сотрудника </w:t>
      </w:r>
      <w:r w:rsidR="001775A0" w:rsidRPr="00FD0DC2">
        <w:rPr>
          <w:rFonts w:ascii="Times New Roman" w:hAnsi="Times New Roman" w:cs="Times New Roman"/>
          <w:sz w:val="28"/>
          <w:szCs w:val="28"/>
        </w:rPr>
        <w:t>А.Б. Теплов</w:t>
      </w:r>
      <w:r w:rsidR="006803CF" w:rsidRPr="00FD0DC2">
        <w:rPr>
          <w:rFonts w:ascii="Times New Roman" w:hAnsi="Times New Roman" w:cs="Times New Roman"/>
          <w:sz w:val="28"/>
          <w:szCs w:val="28"/>
        </w:rPr>
        <w:t>ой</w:t>
      </w:r>
      <w:r w:rsidR="001775A0" w:rsidRPr="00FD0DC2">
        <w:rPr>
          <w:rFonts w:ascii="Times New Roman" w:hAnsi="Times New Roman" w:cs="Times New Roman"/>
          <w:sz w:val="28"/>
          <w:szCs w:val="28"/>
        </w:rPr>
        <w:t>.</w:t>
      </w:r>
    </w:p>
    <w:p w14:paraId="364459C6" w14:textId="4C6FB757" w:rsidR="005A1AB0" w:rsidRDefault="0018642B" w:rsidP="00960EF9">
      <w:pPr>
        <w:pStyle w:val="Pa10"/>
        <w:spacing w:line="276" w:lineRule="auto"/>
        <w:ind w:firstLine="30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Основными </w:t>
      </w:r>
      <w:r w:rsidR="005A1AB0" w:rsidRPr="00FD0DC2">
        <w:rPr>
          <w:rFonts w:ascii="Times New Roman" w:hAnsi="Times New Roman" w:cs="Times New Roman"/>
          <w:b/>
          <w:iCs/>
          <w:sz w:val="28"/>
          <w:szCs w:val="28"/>
        </w:rPr>
        <w:t>характеристиками системы духовно-нравственного воспитания в Калининградской области являются следующие:</w:t>
      </w:r>
    </w:p>
    <w:p w14:paraId="7734DFA3" w14:textId="77777777" w:rsidR="00960EF9" w:rsidRPr="00960EF9" w:rsidRDefault="00960EF9" w:rsidP="00960EF9"/>
    <w:p w14:paraId="427460D5" w14:textId="77777777" w:rsidR="005A1AB0" w:rsidRPr="00FD0DC2" w:rsidRDefault="005A1AB0" w:rsidP="00D63A05">
      <w:pPr>
        <w:pStyle w:val="Pa10"/>
        <w:numPr>
          <w:ilvl w:val="0"/>
          <w:numId w:val="25"/>
        </w:numPr>
        <w:spacing w:line="276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D0DC2">
        <w:rPr>
          <w:rFonts w:ascii="Times New Roman" w:hAnsi="Times New Roman" w:cs="Times New Roman"/>
          <w:sz w:val="28"/>
          <w:szCs w:val="28"/>
        </w:rPr>
        <w:t xml:space="preserve">концептуальность и </w:t>
      </w:r>
      <w:proofErr w:type="spellStart"/>
      <w:r w:rsidRPr="00FD0DC2">
        <w:rPr>
          <w:rFonts w:ascii="Times New Roman" w:hAnsi="Times New Roman" w:cs="Times New Roman"/>
          <w:sz w:val="28"/>
          <w:szCs w:val="28"/>
        </w:rPr>
        <w:t>манифестированность</w:t>
      </w:r>
      <w:proofErr w:type="spellEnd"/>
      <w:r w:rsidRPr="00FD0DC2">
        <w:rPr>
          <w:rFonts w:ascii="Times New Roman" w:hAnsi="Times New Roman" w:cs="Times New Roman"/>
          <w:sz w:val="28"/>
          <w:szCs w:val="28"/>
        </w:rPr>
        <w:t xml:space="preserve"> системы сообществу региона, в первую очередь педа</w:t>
      </w:r>
      <w:r w:rsidRPr="00FD0DC2">
        <w:rPr>
          <w:rFonts w:ascii="Times New Roman" w:hAnsi="Times New Roman" w:cs="Times New Roman"/>
          <w:sz w:val="28"/>
          <w:szCs w:val="28"/>
        </w:rPr>
        <w:softHyphen/>
        <w:t>гогическому;</w:t>
      </w:r>
    </w:p>
    <w:p w14:paraId="05B3A586" w14:textId="59E7E045" w:rsidR="005A1AB0" w:rsidRPr="00E615B5" w:rsidRDefault="005A1AB0" w:rsidP="00FD0DC2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615B5">
        <w:rPr>
          <w:rFonts w:ascii="Times New Roman" w:hAnsi="Times New Roman" w:cs="Times New Roman"/>
          <w:sz w:val="24"/>
          <w:szCs w:val="24"/>
        </w:rPr>
        <w:t>В регионе сформировалось инициативное научно-педагогическое сообщество, которое совершает непрерывные труды по выработке и распространению в широких кругах специалистов управления и педагогов концептуального видения сущности духовно-нравственного воспитания как основы инновационного развития современного росси</w:t>
      </w:r>
      <w:r w:rsidR="0018642B">
        <w:rPr>
          <w:rFonts w:ascii="Times New Roman" w:hAnsi="Times New Roman" w:cs="Times New Roman"/>
          <w:sz w:val="24"/>
          <w:szCs w:val="24"/>
        </w:rPr>
        <w:t xml:space="preserve">йского образования в контексте </w:t>
      </w:r>
      <w:r w:rsidRPr="00E615B5">
        <w:rPr>
          <w:rFonts w:ascii="Times New Roman" w:hAnsi="Times New Roman" w:cs="Times New Roman"/>
          <w:sz w:val="24"/>
          <w:szCs w:val="24"/>
        </w:rPr>
        <w:t xml:space="preserve">воспитания человека. </w:t>
      </w:r>
    </w:p>
    <w:p w14:paraId="01E7B6B2" w14:textId="77777777" w:rsidR="005A1AB0" w:rsidRPr="00E615B5" w:rsidRDefault="005A1AB0" w:rsidP="00960E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5B5">
        <w:rPr>
          <w:rFonts w:ascii="Times New Roman" w:hAnsi="Times New Roman" w:cs="Times New Roman"/>
          <w:sz w:val="24"/>
          <w:szCs w:val="24"/>
        </w:rPr>
        <w:t xml:space="preserve">Системное единство образовательной практики достигается средствами согласования разномасштабной деятельности проектирования на основе единой методологии, в свою очередь базирующейся на единых онтологических и аксиологических основаниях. </w:t>
      </w:r>
    </w:p>
    <w:p w14:paraId="315883D6" w14:textId="77777777" w:rsidR="00175199" w:rsidRPr="00FD0DC2" w:rsidRDefault="00D63A05" w:rsidP="00D63A05">
      <w:pPr>
        <w:jc w:val="center"/>
        <w:rPr>
          <w:rFonts w:ascii="Times New Roman" w:hAnsi="Times New Roman" w:cs="Times New Roman"/>
          <w:sz w:val="28"/>
          <w:szCs w:val="28"/>
        </w:rPr>
      </w:pPr>
      <w:r w:rsidRPr="00D63A05">
        <w:rPr>
          <w:rFonts w:ascii="Times New Roman" w:hAnsi="Times New Roman" w:cs="Times New Roman"/>
          <w:sz w:val="28"/>
          <w:szCs w:val="28"/>
        </w:rPr>
        <w:object w:dxaOrig="7156" w:dyaOrig="5398" w14:anchorId="3EF28D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.75pt" o:ole="">
            <v:imagedata r:id="rId8" o:title=""/>
          </v:shape>
          <o:OLEObject Type="Embed" ProgID="PowerPoint.Slide.12" ShapeID="_x0000_i1025" DrawAspect="Content" ObjectID="_1659180642" r:id="rId9"/>
        </w:object>
      </w:r>
    </w:p>
    <w:p w14:paraId="2BC672ED" w14:textId="77777777" w:rsidR="005A1AB0" w:rsidRPr="00156BB6" w:rsidRDefault="005A1AB0" w:rsidP="00960E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5B5">
        <w:rPr>
          <w:rFonts w:ascii="Times New Roman" w:hAnsi="Times New Roman" w:cs="Times New Roman"/>
          <w:sz w:val="24"/>
          <w:szCs w:val="24"/>
        </w:rPr>
        <w:t>Большое значение для стратегического развития системы ДНВ в регионе, а также для повышения эффективности деятельности на все</w:t>
      </w:r>
      <w:r w:rsidR="00B4168C" w:rsidRPr="00E615B5">
        <w:rPr>
          <w:rFonts w:ascii="Times New Roman" w:hAnsi="Times New Roman" w:cs="Times New Roman"/>
          <w:sz w:val="24"/>
          <w:szCs w:val="24"/>
        </w:rPr>
        <w:t>х</w:t>
      </w:r>
      <w:r w:rsidRPr="00E615B5">
        <w:rPr>
          <w:rFonts w:ascii="Times New Roman" w:hAnsi="Times New Roman" w:cs="Times New Roman"/>
          <w:sz w:val="24"/>
          <w:szCs w:val="24"/>
        </w:rPr>
        <w:t xml:space="preserve"> уровнях системы имеет </w:t>
      </w:r>
      <w:r w:rsidRPr="00E615B5">
        <w:rPr>
          <w:rFonts w:ascii="Times New Roman" w:hAnsi="Times New Roman" w:cs="Times New Roman"/>
          <w:sz w:val="24"/>
          <w:szCs w:val="24"/>
        </w:rPr>
        <w:lastRenderedPageBreak/>
        <w:t xml:space="preserve">сложившаяся практика ежегодных областных конференций, в которых опыт формирования и развития системы осмысливается педагогическим сообществом в совместном событийном пространстве с представителями исполнительной власти, родителями и социальными партнерами. Конференции проводятся в </w:t>
      </w:r>
      <w:r w:rsidRPr="00156BB6">
        <w:rPr>
          <w:rFonts w:ascii="Times New Roman" w:hAnsi="Times New Roman" w:cs="Times New Roman"/>
          <w:sz w:val="24"/>
          <w:szCs w:val="24"/>
        </w:rPr>
        <w:t>активном инновационном формате, с использованием современных практик в</w:t>
      </w:r>
      <w:r w:rsidRPr="00156BB6">
        <w:rPr>
          <w:rFonts w:ascii="Times New Roman" w:hAnsi="Times New Roman" w:cs="Times New Roman"/>
          <w:sz w:val="28"/>
          <w:szCs w:val="28"/>
        </w:rPr>
        <w:t xml:space="preserve"> </w:t>
      </w:r>
      <w:r w:rsidRPr="00156BB6">
        <w:rPr>
          <w:rFonts w:ascii="Times New Roman" w:hAnsi="Times New Roman" w:cs="Times New Roman"/>
          <w:sz w:val="24"/>
          <w:szCs w:val="24"/>
        </w:rPr>
        <w:t>образовании.</w:t>
      </w:r>
    </w:p>
    <w:p w14:paraId="7733B1D4" w14:textId="77777777" w:rsidR="00156BB6" w:rsidRDefault="00156BB6" w:rsidP="00960E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sz w:val="28"/>
          <w:szCs w:val="28"/>
        </w:rPr>
        <w:t>Проблематика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6BB6">
        <w:rPr>
          <w:rFonts w:ascii="Times New Roman" w:hAnsi="Times New Roman" w:cs="Times New Roman"/>
          <w:sz w:val="28"/>
          <w:szCs w:val="28"/>
        </w:rPr>
        <w:t>ежегодных областных конференций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56BB6" w14:paraId="5C461757" w14:textId="77777777" w:rsidTr="00156BB6">
        <w:tc>
          <w:tcPr>
            <w:tcW w:w="4786" w:type="dxa"/>
          </w:tcPr>
          <w:p w14:paraId="153A1A03" w14:textId="77777777" w:rsidR="00156BB6" w:rsidRPr="00156BB6" w:rsidRDefault="00156BB6" w:rsidP="00156B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BB6">
              <w:rPr>
                <w:rFonts w:ascii="Times New Roman" w:hAnsi="Times New Roman"/>
                <w:b/>
                <w:sz w:val="28"/>
                <w:szCs w:val="28"/>
              </w:rPr>
              <w:t>Конференция</w:t>
            </w:r>
          </w:p>
        </w:tc>
        <w:tc>
          <w:tcPr>
            <w:tcW w:w="4786" w:type="dxa"/>
          </w:tcPr>
          <w:p w14:paraId="7104B2A3" w14:textId="77777777" w:rsidR="00156BB6" w:rsidRPr="00156BB6" w:rsidRDefault="00156BB6" w:rsidP="00156B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BB6">
              <w:rPr>
                <w:rFonts w:ascii="Times New Roman" w:hAnsi="Times New Roman"/>
                <w:b/>
                <w:sz w:val="28"/>
                <w:szCs w:val="28"/>
              </w:rPr>
              <w:t>Рассматриваемые проблемы</w:t>
            </w:r>
          </w:p>
        </w:tc>
      </w:tr>
      <w:tr w:rsidR="00156BB6" w14:paraId="1048CC46" w14:textId="77777777" w:rsidTr="00156BB6">
        <w:tc>
          <w:tcPr>
            <w:tcW w:w="4786" w:type="dxa"/>
            <w:vAlign w:val="center"/>
          </w:tcPr>
          <w:p w14:paraId="07FA55D3" w14:textId="77777777" w:rsidR="00156BB6" w:rsidRDefault="00156BB6" w:rsidP="00156B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CD7">
              <w:rPr>
                <w:rFonts w:ascii="Times New Roman" w:hAnsi="Times New Roman"/>
                <w:sz w:val="28"/>
                <w:szCs w:val="28"/>
              </w:rPr>
              <w:t>Александро-Невские чтения</w:t>
            </w:r>
          </w:p>
        </w:tc>
        <w:tc>
          <w:tcPr>
            <w:tcW w:w="4786" w:type="dxa"/>
          </w:tcPr>
          <w:p w14:paraId="29BB44BD" w14:textId="77777777" w:rsidR="00156BB6" w:rsidRDefault="00156BB6" w:rsidP="00646A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>атриотическо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 xml:space="preserve"> воспитани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системе духовно-нравственного воспитания</w:t>
            </w:r>
          </w:p>
        </w:tc>
      </w:tr>
      <w:tr w:rsidR="00156BB6" w14:paraId="2601075B" w14:textId="77777777" w:rsidTr="00156BB6">
        <w:tc>
          <w:tcPr>
            <w:tcW w:w="4786" w:type="dxa"/>
            <w:vAlign w:val="center"/>
          </w:tcPr>
          <w:p w14:paraId="53D14317" w14:textId="77777777" w:rsidR="00156BB6" w:rsidRDefault="00156BB6" w:rsidP="00156B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CD7">
              <w:rPr>
                <w:rFonts w:ascii="Times New Roman" w:hAnsi="Times New Roman"/>
                <w:sz w:val="28"/>
                <w:szCs w:val="28"/>
              </w:rPr>
              <w:t>Свято-Михайловские чтения</w:t>
            </w:r>
          </w:p>
        </w:tc>
        <w:tc>
          <w:tcPr>
            <w:tcW w:w="4786" w:type="dxa"/>
          </w:tcPr>
          <w:p w14:paraId="1E07A2E6" w14:textId="77777777" w:rsidR="00156BB6" w:rsidRDefault="00156BB6" w:rsidP="00156B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>тановлени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 xml:space="preserve"> и развити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 xml:space="preserve"> системы </w:t>
            </w:r>
            <w:r>
              <w:rPr>
                <w:rFonts w:ascii="Times New Roman" w:hAnsi="Times New Roman"/>
                <w:sz w:val="28"/>
                <w:szCs w:val="28"/>
              </w:rPr>
              <w:t>духовно-нравственного воспитания</w:t>
            </w:r>
          </w:p>
        </w:tc>
      </w:tr>
      <w:tr w:rsidR="00156BB6" w14:paraId="4BF64B0B" w14:textId="77777777" w:rsidTr="00156BB6">
        <w:tc>
          <w:tcPr>
            <w:tcW w:w="4786" w:type="dxa"/>
            <w:vAlign w:val="center"/>
          </w:tcPr>
          <w:p w14:paraId="1083F192" w14:textId="77777777" w:rsidR="00156BB6" w:rsidRDefault="00156BB6" w:rsidP="00156B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CD7">
              <w:rPr>
                <w:rFonts w:ascii="Times New Roman" w:hAnsi="Times New Roman"/>
                <w:sz w:val="28"/>
                <w:szCs w:val="28"/>
              </w:rPr>
              <w:t>Рождественские чтения</w:t>
            </w:r>
          </w:p>
        </w:tc>
        <w:tc>
          <w:tcPr>
            <w:tcW w:w="4786" w:type="dxa"/>
          </w:tcPr>
          <w:p w14:paraId="30D73AC4" w14:textId="77777777" w:rsidR="00156BB6" w:rsidRDefault="00156BB6" w:rsidP="00156B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 xml:space="preserve"> контексте тематики 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Международных образовательных Рождественских чтений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>, с выходом на взаимодействие с органами исполнительной власти</w:t>
            </w:r>
          </w:p>
        </w:tc>
      </w:tr>
      <w:tr w:rsidR="00156BB6" w14:paraId="1AAE4AD1" w14:textId="77777777" w:rsidTr="00156BB6">
        <w:tc>
          <w:tcPr>
            <w:tcW w:w="4786" w:type="dxa"/>
            <w:vAlign w:val="center"/>
          </w:tcPr>
          <w:p w14:paraId="42A9B6AB" w14:textId="77777777" w:rsidR="00156BB6" w:rsidRDefault="00156BB6" w:rsidP="00156B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CD7">
              <w:rPr>
                <w:rFonts w:ascii="Times New Roman" w:hAnsi="Times New Roman"/>
                <w:sz w:val="28"/>
                <w:szCs w:val="28"/>
              </w:rPr>
              <w:t>Кирилло-Мефодиевские чтения</w:t>
            </w:r>
          </w:p>
        </w:tc>
        <w:tc>
          <w:tcPr>
            <w:tcW w:w="4786" w:type="dxa"/>
          </w:tcPr>
          <w:p w14:paraId="03D19784" w14:textId="77777777" w:rsidR="00156BB6" w:rsidRDefault="00156BB6" w:rsidP="00156B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34CD7">
              <w:rPr>
                <w:rFonts w:ascii="Times New Roman" w:hAnsi="Times New Roman"/>
                <w:sz w:val="28"/>
                <w:szCs w:val="28"/>
              </w:rPr>
              <w:t xml:space="preserve">росветительская деятельность; диссеминация опыта в сфере </w:t>
            </w:r>
            <w:r>
              <w:rPr>
                <w:rFonts w:ascii="Times New Roman" w:hAnsi="Times New Roman"/>
                <w:sz w:val="28"/>
                <w:szCs w:val="28"/>
              </w:rPr>
              <w:t>духовно-нравственного воспитания</w:t>
            </w:r>
          </w:p>
        </w:tc>
      </w:tr>
    </w:tbl>
    <w:p w14:paraId="2B78FFAE" w14:textId="478B335E" w:rsidR="005A1AB0" w:rsidRDefault="005A1AB0" w:rsidP="005A1A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F58230" w14:textId="77777777" w:rsidR="005A1AB0" w:rsidRPr="00E615B5" w:rsidRDefault="005A1AB0" w:rsidP="00E615B5">
      <w:pPr>
        <w:pStyle w:val="Pa10"/>
        <w:numPr>
          <w:ilvl w:val="0"/>
          <w:numId w:val="25"/>
        </w:numPr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4CD7">
        <w:rPr>
          <w:rFonts w:ascii="Times New Roman" w:hAnsi="Times New Roman" w:cs="Times New Roman"/>
          <w:sz w:val="28"/>
          <w:szCs w:val="28"/>
        </w:rPr>
        <w:t>рефлексивность</w:t>
      </w:r>
      <w:proofErr w:type="spellEnd"/>
      <w:r w:rsidRPr="00C34C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34CD7">
        <w:rPr>
          <w:rFonts w:ascii="Times New Roman" w:hAnsi="Times New Roman" w:cs="Times New Roman"/>
          <w:sz w:val="28"/>
          <w:szCs w:val="28"/>
        </w:rPr>
        <w:t>проективность</w:t>
      </w:r>
      <w:proofErr w:type="spellEnd"/>
      <w:r w:rsidRPr="00C34CD7">
        <w:rPr>
          <w:rFonts w:ascii="Times New Roman" w:hAnsi="Times New Roman" w:cs="Times New Roman"/>
          <w:sz w:val="28"/>
          <w:szCs w:val="28"/>
        </w:rPr>
        <w:t xml:space="preserve"> деятельности, достаточно высокий уровень методологической реф</w:t>
      </w:r>
      <w:r w:rsidRPr="00C34CD7">
        <w:rPr>
          <w:rFonts w:ascii="Times New Roman" w:hAnsi="Times New Roman" w:cs="Times New Roman"/>
          <w:sz w:val="28"/>
          <w:szCs w:val="28"/>
        </w:rPr>
        <w:softHyphen/>
        <w:t>лексии;</w:t>
      </w:r>
    </w:p>
    <w:p w14:paraId="74904C51" w14:textId="77777777" w:rsidR="005A1AB0" w:rsidRPr="00E615B5" w:rsidRDefault="005A1AB0" w:rsidP="00E615B5">
      <w:pPr>
        <w:pStyle w:val="Pa10"/>
        <w:numPr>
          <w:ilvl w:val="0"/>
          <w:numId w:val="25"/>
        </w:numPr>
        <w:ind w:left="0" w:firstLine="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4CD7">
        <w:rPr>
          <w:rFonts w:ascii="Times New Roman" w:hAnsi="Times New Roman" w:cs="Times New Roman"/>
          <w:color w:val="000000"/>
          <w:sz w:val="28"/>
          <w:szCs w:val="28"/>
        </w:rPr>
        <w:t>высокое значение фактора ценностного самоопре</w:t>
      </w:r>
      <w:r w:rsidRPr="00C34CD7">
        <w:rPr>
          <w:rFonts w:ascii="Times New Roman" w:hAnsi="Times New Roman" w:cs="Times New Roman"/>
          <w:color w:val="000000"/>
          <w:sz w:val="28"/>
          <w:szCs w:val="28"/>
        </w:rPr>
        <w:softHyphen/>
        <w:t>деления субъектов образовательного процесса во всех элементах, на всех этапах и на всех уровнях системы;</w:t>
      </w:r>
    </w:p>
    <w:p w14:paraId="5ECCBA4E" w14:textId="77777777" w:rsidR="005A1AB0" w:rsidRPr="00E615B5" w:rsidRDefault="00960EF9" w:rsidP="00960E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5B5">
        <w:rPr>
          <w:rFonts w:ascii="Times New Roman" w:hAnsi="Times New Roman" w:cs="Times New Roman"/>
          <w:sz w:val="24"/>
          <w:szCs w:val="24"/>
        </w:rPr>
        <w:t>Формируется</w:t>
      </w:r>
      <w:r w:rsidR="005A1AB0" w:rsidRPr="00E615B5">
        <w:rPr>
          <w:rFonts w:ascii="Times New Roman" w:hAnsi="Times New Roman" w:cs="Times New Roman"/>
          <w:sz w:val="24"/>
          <w:szCs w:val="24"/>
        </w:rPr>
        <w:t xml:space="preserve"> сообщество педагогов, обладающих новыми компетенциями, необходимыми для формирования педагогических программ, обеспечивающих развитие системы духовно-нравственного воспитания. В частности, одной из таких ключевых компетенций является, на наш взгляд, осознание педагогом своей культурной идентичности в контексте профессиональной деятельности, его погруженность и </w:t>
      </w:r>
      <w:proofErr w:type="spellStart"/>
      <w:r w:rsidR="005A1AB0" w:rsidRPr="00E615B5">
        <w:rPr>
          <w:rFonts w:ascii="Times New Roman" w:hAnsi="Times New Roman" w:cs="Times New Roman"/>
          <w:sz w:val="24"/>
          <w:szCs w:val="24"/>
        </w:rPr>
        <w:t>укорененность</w:t>
      </w:r>
      <w:proofErr w:type="spellEnd"/>
      <w:r w:rsidR="005A1AB0" w:rsidRPr="00E615B5">
        <w:rPr>
          <w:rFonts w:ascii="Times New Roman" w:hAnsi="Times New Roman" w:cs="Times New Roman"/>
          <w:sz w:val="24"/>
          <w:szCs w:val="24"/>
        </w:rPr>
        <w:t xml:space="preserve"> в отечественной традиции и ценностном поле православной культуры.</w:t>
      </w:r>
    </w:p>
    <w:p w14:paraId="6F143E57" w14:textId="77777777" w:rsidR="005A1AB0" w:rsidRPr="00C34CD7" w:rsidRDefault="005A1AB0" w:rsidP="00E615B5">
      <w:pPr>
        <w:pStyle w:val="Pa10"/>
        <w:numPr>
          <w:ilvl w:val="0"/>
          <w:numId w:val="26"/>
        </w:numPr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4CD7">
        <w:rPr>
          <w:rFonts w:ascii="Times New Roman" w:hAnsi="Times New Roman" w:cs="Times New Roman"/>
          <w:color w:val="000000"/>
          <w:sz w:val="28"/>
          <w:szCs w:val="28"/>
        </w:rPr>
        <w:t>развитые механизмы взаимодействия с социаль</w:t>
      </w:r>
      <w:r w:rsidRPr="00C34CD7">
        <w:rPr>
          <w:rFonts w:ascii="Times New Roman" w:hAnsi="Times New Roman" w:cs="Times New Roman"/>
          <w:color w:val="000000"/>
          <w:sz w:val="28"/>
          <w:szCs w:val="28"/>
        </w:rPr>
        <w:softHyphen/>
        <w:t>ными субъектами воспитания (в первую очередь – с Русской Православной Церковью) на основе догово</w:t>
      </w:r>
      <w:r w:rsidRPr="00C34CD7">
        <w:rPr>
          <w:rFonts w:ascii="Times New Roman" w:hAnsi="Times New Roman" w:cs="Times New Roman"/>
          <w:color w:val="000000"/>
          <w:sz w:val="28"/>
          <w:szCs w:val="28"/>
        </w:rPr>
        <w:softHyphen/>
        <w:t>ров и соглашений;</w:t>
      </w:r>
    </w:p>
    <w:p w14:paraId="76A8810B" w14:textId="77777777" w:rsidR="00156BB6" w:rsidRPr="00BF6F5C" w:rsidRDefault="005A1AB0" w:rsidP="00156BB6">
      <w:pPr>
        <w:pStyle w:val="Pa10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4CD7">
        <w:rPr>
          <w:rFonts w:ascii="Times New Roman" w:hAnsi="Times New Roman" w:cs="Times New Roman"/>
          <w:color w:val="000000"/>
          <w:sz w:val="28"/>
          <w:szCs w:val="28"/>
        </w:rPr>
        <w:t>согласованность административных и коммуни</w:t>
      </w:r>
      <w:r w:rsidRPr="00C34CD7">
        <w:rPr>
          <w:rFonts w:ascii="Times New Roman" w:hAnsi="Times New Roman" w:cs="Times New Roman"/>
          <w:color w:val="000000"/>
          <w:sz w:val="28"/>
          <w:szCs w:val="28"/>
        </w:rPr>
        <w:softHyphen/>
        <w:t>кативных механизмов</w:t>
      </w:r>
      <w:r w:rsidR="00BF6F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96B8380" w14:textId="77777777" w:rsidR="00D63A05" w:rsidRDefault="005A1AB0" w:rsidP="00D63A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5B5">
        <w:rPr>
          <w:rFonts w:ascii="Times New Roman" w:hAnsi="Times New Roman" w:cs="Times New Roman"/>
          <w:sz w:val="24"/>
          <w:szCs w:val="24"/>
        </w:rPr>
        <w:t xml:space="preserve">Построено системное взаимодействие образования и Русской Православной Церкви с использованием как механизмов административного управления (государственного, муниципального и церковного), так и неформальных связей, складывающихся в локальных сообществах и в регионе на основе ценностного самоопределения профессионалов, работающих в различных сферах и институтах образовательной системы региона и служителей приходов православной Церкви. </w:t>
      </w:r>
      <w:r w:rsidRPr="00E615B5">
        <w:rPr>
          <w:rFonts w:ascii="Times New Roman" w:hAnsi="Times New Roman" w:cs="Times New Roman"/>
          <w:sz w:val="24"/>
          <w:szCs w:val="24"/>
        </w:rPr>
        <w:lastRenderedPageBreak/>
        <w:t xml:space="preserve">Сотрудничество </w:t>
      </w:r>
      <w:proofErr w:type="spellStart"/>
      <w:r w:rsidRPr="00E615B5">
        <w:rPr>
          <w:rFonts w:ascii="Times New Roman" w:hAnsi="Times New Roman" w:cs="Times New Roman"/>
          <w:sz w:val="24"/>
          <w:szCs w:val="24"/>
        </w:rPr>
        <w:t>институциализированных</w:t>
      </w:r>
      <w:proofErr w:type="spellEnd"/>
      <w:r w:rsidRPr="00E615B5">
        <w:rPr>
          <w:rFonts w:ascii="Times New Roman" w:hAnsi="Times New Roman" w:cs="Times New Roman"/>
          <w:sz w:val="24"/>
          <w:szCs w:val="24"/>
        </w:rPr>
        <w:t xml:space="preserve"> структур оформлено системой договоров, охватывающих все уровни управления (регион, муниципалитет, локальное сообщество: «школа-приход») и ключевые структуры, определяющие содержательно-целевой аспект развития: методические центры региональной системы образования и Церкви, образовательные организации – носители концептуально оформленного опыта деятельности по развитию системы ДНВ. </w:t>
      </w:r>
    </w:p>
    <w:p w14:paraId="6CA08CC1" w14:textId="77777777" w:rsidR="00D63A05" w:rsidRPr="00E615B5" w:rsidRDefault="00D63A05" w:rsidP="00E615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A05">
        <w:rPr>
          <w:rFonts w:ascii="Times New Roman" w:hAnsi="Times New Roman" w:cs="Times New Roman"/>
          <w:sz w:val="24"/>
          <w:szCs w:val="24"/>
        </w:rPr>
        <w:object w:dxaOrig="7156" w:dyaOrig="5398" w14:anchorId="7A3703CE">
          <v:shape id="_x0000_i1026" type="#_x0000_t75" style="width:357.75pt;height:270.75pt" o:ole="">
            <v:imagedata r:id="rId10" o:title=""/>
          </v:shape>
          <o:OLEObject Type="Embed" ProgID="PowerPoint.Slide.12" ShapeID="_x0000_i1026" DrawAspect="Content" ObjectID="_1659180643" r:id="rId11"/>
        </w:object>
      </w:r>
    </w:p>
    <w:p w14:paraId="6644BE59" w14:textId="77777777" w:rsidR="005A1AB0" w:rsidRPr="00C34CD7" w:rsidRDefault="005A1AB0" w:rsidP="00E615B5">
      <w:pPr>
        <w:pStyle w:val="Pa10"/>
        <w:numPr>
          <w:ilvl w:val="0"/>
          <w:numId w:val="28"/>
        </w:numPr>
        <w:ind w:left="0" w:firstLine="9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4CD7">
        <w:rPr>
          <w:rFonts w:ascii="Times New Roman" w:hAnsi="Times New Roman" w:cs="Times New Roman"/>
          <w:color w:val="000000"/>
          <w:sz w:val="28"/>
          <w:szCs w:val="28"/>
        </w:rPr>
        <w:t>сочетание массовости, фундаментальности, вари</w:t>
      </w:r>
      <w:r w:rsidRPr="00C34CD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ативности, </w:t>
      </w:r>
      <w:proofErr w:type="spellStart"/>
      <w:r w:rsidRPr="00C34CD7">
        <w:rPr>
          <w:rFonts w:ascii="Times New Roman" w:hAnsi="Times New Roman" w:cs="Times New Roman"/>
          <w:color w:val="000000"/>
          <w:sz w:val="28"/>
          <w:szCs w:val="28"/>
        </w:rPr>
        <w:t>инновационности</w:t>
      </w:r>
      <w:proofErr w:type="spellEnd"/>
      <w:r w:rsidRPr="00C34CD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6474E72" w14:textId="77777777" w:rsidR="005A1AB0" w:rsidRPr="00960EF9" w:rsidRDefault="005A1AB0" w:rsidP="00E615B5">
      <w:pPr>
        <w:pStyle w:val="Pa10"/>
        <w:numPr>
          <w:ilvl w:val="0"/>
          <w:numId w:val="2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4CD7">
        <w:rPr>
          <w:rFonts w:ascii="Times New Roman" w:hAnsi="Times New Roman" w:cs="Times New Roman"/>
          <w:color w:val="000000"/>
          <w:sz w:val="28"/>
          <w:szCs w:val="28"/>
        </w:rPr>
        <w:t>взаимодействи</w:t>
      </w:r>
      <w:r w:rsidR="00960EF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34CD7">
        <w:rPr>
          <w:rFonts w:ascii="Times New Roman" w:hAnsi="Times New Roman" w:cs="Times New Roman"/>
          <w:color w:val="000000"/>
          <w:sz w:val="28"/>
          <w:szCs w:val="28"/>
        </w:rPr>
        <w:t xml:space="preserve"> с другими регионами России</w:t>
      </w:r>
      <w:r w:rsidR="00156B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8995DC2" w14:textId="77777777" w:rsidR="005A1AB0" w:rsidRDefault="005A1AB0" w:rsidP="00156BB6">
      <w:pPr>
        <w:jc w:val="both"/>
        <w:rPr>
          <w:rFonts w:ascii="Times New Roman" w:hAnsi="Times New Roman" w:cs="Times New Roman"/>
          <w:sz w:val="28"/>
          <w:szCs w:val="28"/>
        </w:rPr>
      </w:pPr>
      <w:r w:rsidRPr="00C34CD7">
        <w:rPr>
          <w:rFonts w:ascii="Times New Roman" w:hAnsi="Times New Roman" w:cs="Times New Roman"/>
          <w:sz w:val="28"/>
          <w:szCs w:val="28"/>
        </w:rPr>
        <w:t>В настоящее время опыт развития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BB6">
        <w:rPr>
          <w:rFonts w:ascii="Times New Roman" w:hAnsi="Times New Roman" w:cs="Times New Roman"/>
          <w:sz w:val="28"/>
          <w:szCs w:val="28"/>
        </w:rPr>
        <w:t xml:space="preserve">духовно-нравственного воспитания Калининградской области </w:t>
      </w:r>
      <w:r>
        <w:rPr>
          <w:rFonts w:ascii="Times New Roman" w:hAnsi="Times New Roman" w:cs="Times New Roman"/>
          <w:sz w:val="28"/>
          <w:szCs w:val="28"/>
        </w:rPr>
        <w:t>востребован в следующих регионах</w:t>
      </w:r>
      <w:r w:rsidR="00156B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AE9626" w14:textId="77777777" w:rsidR="00C07B69" w:rsidRPr="00156BB6" w:rsidRDefault="00BD2FD8" w:rsidP="00156BB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bCs/>
          <w:sz w:val="28"/>
          <w:szCs w:val="28"/>
        </w:rPr>
        <w:t>Калужская область</w:t>
      </w:r>
    </w:p>
    <w:p w14:paraId="2AC2EBE6" w14:textId="77777777" w:rsidR="00C07B69" w:rsidRPr="00156BB6" w:rsidRDefault="00BD2FD8" w:rsidP="00156BB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bCs/>
          <w:sz w:val="28"/>
          <w:szCs w:val="28"/>
        </w:rPr>
        <w:t>Республика Крым</w:t>
      </w:r>
    </w:p>
    <w:p w14:paraId="12E0A3F5" w14:textId="77777777" w:rsidR="00C07B69" w:rsidRPr="00156BB6" w:rsidRDefault="00BD2FD8" w:rsidP="00156BB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bCs/>
          <w:sz w:val="28"/>
          <w:szCs w:val="28"/>
        </w:rPr>
        <w:t>Сахалинская область</w:t>
      </w:r>
    </w:p>
    <w:p w14:paraId="4EFEB9D5" w14:textId="77777777" w:rsidR="00C07B69" w:rsidRPr="00156BB6" w:rsidRDefault="00BD2FD8" w:rsidP="00156BB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bCs/>
          <w:sz w:val="28"/>
          <w:szCs w:val="28"/>
        </w:rPr>
        <w:t>Белгородская область</w:t>
      </w:r>
    </w:p>
    <w:p w14:paraId="1D2BF354" w14:textId="77777777" w:rsidR="00C07B69" w:rsidRPr="00156BB6" w:rsidRDefault="00BD2FD8" w:rsidP="00156BB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bCs/>
          <w:sz w:val="28"/>
          <w:szCs w:val="28"/>
        </w:rPr>
        <w:t>г. Санкт-Петербург</w:t>
      </w:r>
    </w:p>
    <w:p w14:paraId="3A2293EA" w14:textId="77777777" w:rsidR="00C07B69" w:rsidRPr="00156BB6" w:rsidRDefault="00BD2FD8" w:rsidP="00156BB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bCs/>
          <w:sz w:val="28"/>
          <w:szCs w:val="28"/>
        </w:rPr>
        <w:t>Краснодарский край</w:t>
      </w:r>
    </w:p>
    <w:p w14:paraId="5B914CE6" w14:textId="77777777" w:rsidR="00156BB6" w:rsidRDefault="00BD2FD8" w:rsidP="00156BB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BB6">
        <w:rPr>
          <w:rFonts w:ascii="Times New Roman" w:hAnsi="Times New Roman" w:cs="Times New Roman"/>
          <w:bCs/>
          <w:sz w:val="28"/>
          <w:szCs w:val="28"/>
        </w:rPr>
        <w:t>Ямало-Ненецкий автономный округ</w:t>
      </w:r>
    </w:p>
    <w:p w14:paraId="70400C09" w14:textId="77777777" w:rsidR="00BF6F5C" w:rsidRPr="00BF6F5C" w:rsidRDefault="00BF6F5C" w:rsidP="00BF6F5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41AB878" w14:textId="7946E547" w:rsidR="00BF6F5C" w:rsidRDefault="00E615B5" w:rsidP="00BF6F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5B5">
        <w:rPr>
          <w:rFonts w:ascii="Times New Roman" w:hAnsi="Times New Roman" w:cs="Times New Roman"/>
          <w:b/>
          <w:sz w:val="28"/>
          <w:szCs w:val="28"/>
        </w:rPr>
        <w:t>Модель системы духовно-нравственного воспитания в образовании Калининградской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>позволяет выде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лить ее значимые элеме</w:t>
      </w:r>
      <w:r>
        <w:rPr>
          <w:rFonts w:ascii="Times New Roman" w:hAnsi="Times New Roman" w:cs="Times New Roman"/>
          <w:color w:val="000000"/>
          <w:sz w:val="28"/>
          <w:szCs w:val="28"/>
        </w:rPr>
        <w:t>нты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содержит</w:t>
      </w:r>
      <w:proofErr w:type="gramEnd"/>
      <w:r w:rsidR="00D537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семь компонентов: компонент </w:t>
      </w:r>
      <w:r w:rsidR="00646AC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>субъекты</w:t>
      </w:r>
      <w:r w:rsidR="00646AC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, концептуальный компонент, компонент управления, </w:t>
      </w:r>
      <w:proofErr w:type="spellStart"/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>организационно-деятельност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ный</w:t>
      </w:r>
      <w:proofErr w:type="spellEnd"/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>, коммуникативный, содер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646AC7">
        <w:rPr>
          <w:rFonts w:ascii="Times New Roman" w:hAnsi="Times New Roman" w:cs="Times New Roman"/>
          <w:color w:val="000000"/>
          <w:sz w:val="28"/>
          <w:szCs w:val="28"/>
        </w:rPr>
        <w:t xml:space="preserve">жательно-методический компонент и 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результативный компонент. На схеме 1 представлено описа</w:t>
      </w:r>
      <w:r w:rsidR="003408C9" w:rsidRPr="00FD0DC2">
        <w:rPr>
          <w:rFonts w:ascii="Times New Roman" w:hAnsi="Times New Roman" w:cs="Times New Roman"/>
          <w:color w:val="000000"/>
          <w:sz w:val="28"/>
          <w:szCs w:val="28"/>
        </w:rPr>
        <w:softHyphen/>
        <w:t>ние элементов каждого компонента в форме таблицы</w:t>
      </w:r>
      <w:r w:rsidR="00217E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023AF87" w14:textId="77777777" w:rsidR="00BF6F5C" w:rsidRPr="00BF6F5C" w:rsidRDefault="00BF6F5C" w:rsidP="00BF6F5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3402"/>
        <w:gridCol w:w="5465"/>
      </w:tblGrid>
      <w:tr w:rsidR="00217E56" w:rsidRPr="005A1B04" w14:paraId="5EB2A308" w14:textId="77777777" w:rsidTr="00960EF9">
        <w:trPr>
          <w:trHeight w:val="785"/>
        </w:trPr>
        <w:tc>
          <w:tcPr>
            <w:tcW w:w="772" w:type="dxa"/>
            <w:vMerge w:val="restart"/>
            <w:textDirection w:val="btLr"/>
            <w:vAlign w:val="center"/>
          </w:tcPr>
          <w:p w14:paraId="2411C961" w14:textId="77777777" w:rsidR="00217E56" w:rsidRPr="00646AC7" w:rsidRDefault="00217E56" w:rsidP="00960EF9">
            <w:pPr>
              <w:pStyle w:val="TableParagraph"/>
              <w:spacing w:before="154"/>
              <w:ind w:left="17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AC7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1. С У Б Ъ Е К Т Ы</w:t>
            </w:r>
          </w:p>
        </w:tc>
        <w:tc>
          <w:tcPr>
            <w:tcW w:w="3402" w:type="dxa"/>
            <w:vMerge w:val="restart"/>
          </w:tcPr>
          <w:p w14:paraId="5967411D" w14:textId="77777777" w:rsidR="00217E56" w:rsidRPr="005A1B04" w:rsidRDefault="00217E56" w:rsidP="00DD21E3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939DC2F" w14:textId="77777777" w:rsidR="00217E56" w:rsidRPr="005A1B04" w:rsidRDefault="00217E56" w:rsidP="00DD21E3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BC0F16E" w14:textId="77777777" w:rsidR="00217E56" w:rsidRPr="005A1B04" w:rsidRDefault="00217E56" w:rsidP="00DD21E3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3FAFA8D" w14:textId="77777777" w:rsidR="00217E56" w:rsidRPr="005A1B04" w:rsidRDefault="00217E56" w:rsidP="00DD21E3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E6ADB26" w14:textId="77777777" w:rsidR="00217E56" w:rsidRPr="005A1B04" w:rsidRDefault="00217E56" w:rsidP="00DD21E3">
            <w:pPr>
              <w:pStyle w:val="TableParagraph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Государственные</w:t>
            </w:r>
            <w:proofErr w:type="spellEnd"/>
          </w:p>
          <w:p w14:paraId="5466182C" w14:textId="77777777" w:rsidR="00217E56" w:rsidRPr="005A1B04" w:rsidRDefault="00217E56" w:rsidP="00DD21E3">
            <w:pPr>
              <w:pStyle w:val="TableParagraph"/>
              <w:spacing w:before="5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и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муниципальные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структуры</w:t>
            </w:r>
            <w:proofErr w:type="spellEnd"/>
          </w:p>
        </w:tc>
        <w:tc>
          <w:tcPr>
            <w:tcW w:w="5465" w:type="dxa"/>
          </w:tcPr>
          <w:p w14:paraId="6BBA21E1" w14:textId="77777777" w:rsidR="00217E56" w:rsidRPr="005A1B04" w:rsidRDefault="00217E56" w:rsidP="00DD21E3">
            <w:pPr>
              <w:pStyle w:val="TableParagraph"/>
              <w:spacing w:before="40" w:line="244" w:lineRule="auto"/>
              <w:ind w:left="79" w:right="2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Структуры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государственного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управления</w:t>
            </w:r>
            <w:proofErr w:type="spellEnd"/>
          </w:p>
        </w:tc>
      </w:tr>
      <w:tr w:rsidR="00217E56" w:rsidRPr="005A1B04" w14:paraId="557DED43" w14:textId="77777777" w:rsidTr="00217E56">
        <w:trPr>
          <w:trHeight w:val="78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06255223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60CCAF3A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5" w:type="dxa"/>
          </w:tcPr>
          <w:p w14:paraId="276B2BD9" w14:textId="77777777" w:rsidR="00217E56" w:rsidRPr="005A1B04" w:rsidRDefault="00217E56" w:rsidP="00DD21E3">
            <w:pPr>
              <w:pStyle w:val="TableParagraph"/>
              <w:spacing w:before="40" w:line="244" w:lineRule="auto"/>
              <w:ind w:left="79" w:right="6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Структуры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муниципального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управления</w:t>
            </w:r>
            <w:proofErr w:type="spellEnd"/>
          </w:p>
        </w:tc>
      </w:tr>
      <w:tr w:rsidR="00217E56" w:rsidRPr="005A1B04" w14:paraId="1D285E50" w14:textId="77777777" w:rsidTr="00960EF9">
        <w:trPr>
          <w:trHeight w:val="102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5B03FD7A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43201EDE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5" w:type="dxa"/>
          </w:tcPr>
          <w:p w14:paraId="424CF38E" w14:textId="77777777" w:rsidR="00217E56" w:rsidRPr="00217E56" w:rsidRDefault="00217E56" w:rsidP="00960EF9">
            <w:pPr>
              <w:pStyle w:val="TableParagraph"/>
              <w:spacing w:before="40" w:line="244" w:lineRule="auto"/>
              <w:ind w:left="79" w:right="37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Государственные и муниципальные образовательные организации</w:t>
            </w:r>
          </w:p>
        </w:tc>
      </w:tr>
      <w:tr w:rsidR="00217E56" w:rsidRPr="005A1B04" w14:paraId="500280EE" w14:textId="77777777" w:rsidTr="00217E56">
        <w:trPr>
          <w:trHeight w:val="78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30B6E0BB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vMerge w:val="restart"/>
          </w:tcPr>
          <w:p w14:paraId="72D82C37" w14:textId="77777777" w:rsidR="00217E56" w:rsidRPr="00217E56" w:rsidRDefault="00217E56" w:rsidP="00DD21E3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14:paraId="6A25225A" w14:textId="77777777" w:rsidR="00217E56" w:rsidRPr="00217E56" w:rsidRDefault="00217E56" w:rsidP="00DD21E3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14:paraId="2DA3D7F3" w14:textId="77777777" w:rsidR="00217E56" w:rsidRPr="00217E56" w:rsidRDefault="00217E56" w:rsidP="00DD21E3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14:paraId="01A0456C" w14:textId="77777777" w:rsidR="00217E56" w:rsidRPr="005A1B04" w:rsidRDefault="00217E56" w:rsidP="00DD21E3">
            <w:pPr>
              <w:pStyle w:val="TableParagraph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Общественные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структуры</w:t>
            </w:r>
            <w:proofErr w:type="spellEnd"/>
          </w:p>
        </w:tc>
        <w:tc>
          <w:tcPr>
            <w:tcW w:w="5465" w:type="dxa"/>
          </w:tcPr>
          <w:p w14:paraId="7C93DFED" w14:textId="77777777" w:rsidR="00217E56" w:rsidRPr="005A1B04" w:rsidRDefault="00217E56" w:rsidP="00DD21E3">
            <w:pPr>
              <w:pStyle w:val="TableParagraph"/>
              <w:spacing w:before="40" w:line="244" w:lineRule="auto"/>
              <w:ind w:left="79" w:right="6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Негосударственные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образовательные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организации</w:t>
            </w:r>
            <w:proofErr w:type="spellEnd"/>
          </w:p>
        </w:tc>
      </w:tr>
      <w:tr w:rsidR="00217E56" w:rsidRPr="005A1B04" w14:paraId="07757C6D" w14:textId="77777777" w:rsidTr="00217E56">
        <w:trPr>
          <w:trHeight w:val="54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0B191D2E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5D8124B5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5" w:type="dxa"/>
          </w:tcPr>
          <w:p w14:paraId="3E6A1A08" w14:textId="77777777" w:rsidR="00217E56" w:rsidRPr="005A1B04" w:rsidRDefault="00217E56" w:rsidP="00DD21E3">
            <w:pPr>
              <w:pStyle w:val="TableParagraph"/>
              <w:spacing w:before="40" w:line="244" w:lineRule="auto"/>
              <w:ind w:left="79" w:right="6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Религиозные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организации</w:t>
            </w:r>
            <w:proofErr w:type="spellEnd"/>
          </w:p>
        </w:tc>
      </w:tr>
      <w:tr w:rsidR="00217E56" w:rsidRPr="005A1B04" w14:paraId="4F258D31" w14:textId="77777777" w:rsidTr="00217E56">
        <w:trPr>
          <w:trHeight w:val="54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41331B11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60A2413A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5" w:type="dxa"/>
          </w:tcPr>
          <w:p w14:paraId="4BAD370B" w14:textId="77777777" w:rsidR="00217E56" w:rsidRPr="005A1B04" w:rsidRDefault="00217E56" w:rsidP="00DD21E3">
            <w:pPr>
              <w:pStyle w:val="TableParagraph"/>
              <w:spacing w:before="40" w:line="244" w:lineRule="auto"/>
              <w:ind w:left="79" w:right="6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Общественные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организации</w:t>
            </w:r>
            <w:proofErr w:type="spellEnd"/>
          </w:p>
        </w:tc>
      </w:tr>
      <w:tr w:rsidR="00217E56" w:rsidRPr="005A1B04" w14:paraId="2322C7FC" w14:textId="77777777" w:rsidTr="00217E56">
        <w:trPr>
          <w:trHeight w:val="30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6EA675BA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14:paraId="02FF541D" w14:textId="77777777" w:rsidR="00217E56" w:rsidRPr="005A1B04" w:rsidRDefault="00217E56" w:rsidP="00DD21E3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84A939C" w14:textId="77777777" w:rsidR="00217E56" w:rsidRPr="005A1B04" w:rsidRDefault="00217E56" w:rsidP="00DD21E3">
            <w:pPr>
              <w:pStyle w:val="TableParagraph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Личность</w:t>
            </w:r>
            <w:proofErr w:type="spellEnd"/>
          </w:p>
        </w:tc>
        <w:tc>
          <w:tcPr>
            <w:tcW w:w="5465" w:type="dxa"/>
          </w:tcPr>
          <w:p w14:paraId="000D8E90" w14:textId="77777777" w:rsidR="00217E56" w:rsidRPr="005A1B04" w:rsidRDefault="00217E56" w:rsidP="00DD21E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Граждане</w:t>
            </w:r>
            <w:proofErr w:type="spellEnd"/>
          </w:p>
        </w:tc>
      </w:tr>
      <w:tr w:rsidR="00217E56" w:rsidRPr="005A1B04" w14:paraId="42821E56" w14:textId="77777777" w:rsidTr="00217E56">
        <w:trPr>
          <w:trHeight w:val="30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085EE5B2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3B9E81EE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5" w:type="dxa"/>
          </w:tcPr>
          <w:p w14:paraId="4AEB5E01" w14:textId="77777777" w:rsidR="00217E56" w:rsidRPr="005A1B04" w:rsidRDefault="00217E56" w:rsidP="00DD21E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Семьи</w:t>
            </w:r>
            <w:proofErr w:type="spellEnd"/>
          </w:p>
        </w:tc>
      </w:tr>
    </w:tbl>
    <w:p w14:paraId="14D29825" w14:textId="77777777" w:rsidR="00217E56" w:rsidRDefault="00217E56" w:rsidP="00217E56">
      <w:pPr>
        <w:pStyle w:val="a6"/>
        <w:spacing w:before="9"/>
        <w:rPr>
          <w:i/>
          <w:sz w:val="28"/>
          <w:szCs w:val="28"/>
        </w:rPr>
      </w:pPr>
    </w:p>
    <w:p w14:paraId="6E23812E" w14:textId="77777777" w:rsidR="00BF6F5C" w:rsidRPr="005A1B04" w:rsidRDefault="00BF6F5C" w:rsidP="00217E56">
      <w:pPr>
        <w:pStyle w:val="a6"/>
        <w:spacing w:before="9"/>
        <w:rPr>
          <w:i/>
          <w:sz w:val="28"/>
          <w:szCs w:val="28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28"/>
        <w:gridCol w:w="1992"/>
        <w:gridCol w:w="6847"/>
      </w:tblGrid>
      <w:tr w:rsidR="00217E56" w:rsidRPr="005A1B04" w14:paraId="7D50F1D6" w14:textId="77777777" w:rsidTr="00960EF9">
        <w:trPr>
          <w:trHeight w:val="785"/>
        </w:trPr>
        <w:tc>
          <w:tcPr>
            <w:tcW w:w="772" w:type="dxa"/>
            <w:vMerge w:val="restart"/>
            <w:textDirection w:val="btLr"/>
            <w:vAlign w:val="center"/>
          </w:tcPr>
          <w:p w14:paraId="631FB553" w14:textId="77777777" w:rsidR="00217E56" w:rsidRPr="00646AC7" w:rsidRDefault="00217E56" w:rsidP="00960EF9">
            <w:pPr>
              <w:pStyle w:val="TableParagraph"/>
              <w:spacing w:before="154"/>
              <w:ind w:left="79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AC7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2. КОНЦЕПТУАЛЬНЫЙ</w:t>
            </w:r>
          </w:p>
        </w:tc>
        <w:tc>
          <w:tcPr>
            <w:tcW w:w="8867" w:type="dxa"/>
            <w:gridSpan w:val="3"/>
          </w:tcPr>
          <w:p w14:paraId="527C157B" w14:textId="77777777" w:rsidR="00217E56" w:rsidRPr="00217E56" w:rsidRDefault="00217E56" w:rsidP="00DD21E3">
            <w:pPr>
              <w:pStyle w:val="TableParagraph"/>
              <w:spacing w:before="40" w:line="244" w:lineRule="auto"/>
              <w:ind w:left="79" w:right="6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2.1. Системное освоение основных концептов и норм законодательных и стратегических документов Российской Федерации в сфере образования</w:t>
            </w:r>
          </w:p>
        </w:tc>
      </w:tr>
      <w:tr w:rsidR="00217E56" w:rsidRPr="005A1B04" w14:paraId="2EBE2199" w14:textId="77777777" w:rsidTr="00217E56">
        <w:trPr>
          <w:trHeight w:val="54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255A9D00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7" w:type="dxa"/>
            <w:gridSpan w:val="3"/>
          </w:tcPr>
          <w:p w14:paraId="2045BF07" w14:textId="77777777" w:rsidR="00217E56" w:rsidRPr="00217E56" w:rsidRDefault="00217E56" w:rsidP="00DD21E3">
            <w:pPr>
              <w:pStyle w:val="TableParagraph"/>
              <w:spacing w:before="40" w:line="244" w:lineRule="auto"/>
              <w:ind w:left="79" w:right="68" w:firstLine="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2.2. Ценностно-смысловое согласование геостратегических приоритетов развития региона</w:t>
            </w:r>
          </w:p>
        </w:tc>
      </w:tr>
      <w:tr w:rsidR="00217E56" w:rsidRPr="005A1B04" w14:paraId="25B4DED9" w14:textId="77777777" w:rsidTr="00217E56">
        <w:trPr>
          <w:trHeight w:val="78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4F1BAAF2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7" w:type="dxa"/>
            <w:gridSpan w:val="3"/>
          </w:tcPr>
          <w:p w14:paraId="7379E0E0" w14:textId="77777777" w:rsidR="00217E56" w:rsidRPr="00217E56" w:rsidRDefault="00217E56" w:rsidP="00DD21E3">
            <w:pPr>
              <w:pStyle w:val="TableParagraph"/>
              <w:spacing w:before="40" w:line="244" w:lineRule="auto"/>
              <w:ind w:left="79" w:right="6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2.3. Инициативная разработка концептуальных основ стратегического управления развитием системы духовно-нравственного воспитания в регионе</w:t>
            </w:r>
          </w:p>
        </w:tc>
      </w:tr>
      <w:tr w:rsidR="00217E56" w:rsidRPr="005A1B04" w14:paraId="322DAAB1" w14:textId="77777777" w:rsidTr="00217E56">
        <w:trPr>
          <w:trHeight w:val="78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26D5ECD9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7" w:type="dxa"/>
            <w:gridSpan w:val="3"/>
          </w:tcPr>
          <w:p w14:paraId="77EBF547" w14:textId="77777777" w:rsidR="00217E56" w:rsidRPr="00217E56" w:rsidRDefault="00217E56" w:rsidP="00DD21E3">
            <w:pPr>
              <w:pStyle w:val="TableParagraph"/>
              <w:spacing w:before="40" w:line="244" w:lineRule="auto"/>
              <w:ind w:left="79" w:right="6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2.4. Включенность в практику современных научных разработок по проблематике механизмов развития образовательных систем на основе цивилизационных приоритетов</w:t>
            </w:r>
          </w:p>
        </w:tc>
      </w:tr>
      <w:tr w:rsidR="00217E56" w:rsidRPr="005A1B04" w14:paraId="5513E5E1" w14:textId="77777777" w:rsidTr="00217E56">
        <w:trPr>
          <w:trHeight w:val="705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1CFA128F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7" w:type="dxa"/>
            <w:gridSpan w:val="3"/>
          </w:tcPr>
          <w:p w14:paraId="40A6ABA6" w14:textId="77777777" w:rsidR="00217E56" w:rsidRPr="00217E56" w:rsidRDefault="00217E56" w:rsidP="00DD21E3">
            <w:pPr>
              <w:pStyle w:val="TableParagraph"/>
              <w:spacing w:before="120" w:line="244" w:lineRule="auto"/>
              <w:ind w:left="79" w:right="6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2.5. Концептуальное осмысление принципов решения задач обеспечения духовной безопасности</w:t>
            </w:r>
          </w:p>
        </w:tc>
      </w:tr>
      <w:tr w:rsidR="00217E56" w:rsidRPr="005A1B04" w14:paraId="6761A3DE" w14:textId="77777777" w:rsidTr="00960EF9">
        <w:trPr>
          <w:trHeight w:val="517"/>
        </w:trPr>
        <w:tc>
          <w:tcPr>
            <w:tcW w:w="772" w:type="dxa"/>
            <w:vMerge w:val="restart"/>
            <w:textDirection w:val="btLr"/>
            <w:vAlign w:val="center"/>
          </w:tcPr>
          <w:p w14:paraId="7766DC20" w14:textId="77777777" w:rsidR="00217E56" w:rsidRPr="00646AC7" w:rsidRDefault="00217E56" w:rsidP="00960EF9">
            <w:pPr>
              <w:pStyle w:val="TableParagraph"/>
              <w:spacing w:before="154"/>
              <w:ind w:left="24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AC7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3.УПРАВЛЕНИЕ</w:t>
            </w:r>
          </w:p>
        </w:tc>
        <w:tc>
          <w:tcPr>
            <w:tcW w:w="8867" w:type="dxa"/>
            <w:gridSpan w:val="3"/>
          </w:tcPr>
          <w:p w14:paraId="4017AD56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79" w:right="6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3.1. Механизмы целеполагания деятельности по развитию системы духовно-нравственного воспитания</w:t>
            </w:r>
          </w:p>
        </w:tc>
      </w:tr>
      <w:tr w:rsidR="00217E56" w:rsidRPr="005A1B04" w14:paraId="267E3752" w14:textId="77777777" w:rsidTr="00217E56">
        <w:trPr>
          <w:trHeight w:val="297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27D85D82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7" w:type="dxa"/>
            <w:gridSpan w:val="3"/>
          </w:tcPr>
          <w:p w14:paraId="3288003F" w14:textId="77777777" w:rsidR="00217E56" w:rsidRPr="00217E56" w:rsidRDefault="00217E56" w:rsidP="00DD21E3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3.2. Структуры, их задачи и функции</w:t>
            </w:r>
          </w:p>
        </w:tc>
      </w:tr>
      <w:tr w:rsidR="00217E56" w:rsidRPr="005A1B04" w14:paraId="3A1EDCB8" w14:textId="77777777" w:rsidTr="00217E56">
        <w:trPr>
          <w:trHeight w:val="517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531D14BD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7" w:type="dxa"/>
            <w:gridSpan w:val="3"/>
          </w:tcPr>
          <w:p w14:paraId="1DB1693C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79" w:right="6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3.3. Механизмы управления взаимодействием с субъектами общественных инициатив</w:t>
            </w:r>
          </w:p>
        </w:tc>
      </w:tr>
      <w:tr w:rsidR="00217E56" w:rsidRPr="005A1B04" w14:paraId="0F830C69" w14:textId="77777777" w:rsidTr="00217E56">
        <w:trPr>
          <w:trHeight w:val="297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4D0641FB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7" w:type="dxa"/>
            <w:gridSpan w:val="3"/>
          </w:tcPr>
          <w:p w14:paraId="041E0A70" w14:textId="77777777" w:rsidR="00217E56" w:rsidRPr="005A1B04" w:rsidRDefault="00217E56" w:rsidP="00DD21E3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3.4.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Финансовые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механизмы</w:t>
            </w:r>
            <w:proofErr w:type="spellEnd"/>
          </w:p>
        </w:tc>
      </w:tr>
      <w:tr w:rsidR="00217E56" w:rsidRPr="005A1B04" w14:paraId="5A45625D" w14:textId="77777777" w:rsidTr="00217E56">
        <w:trPr>
          <w:trHeight w:val="297"/>
        </w:trPr>
        <w:tc>
          <w:tcPr>
            <w:tcW w:w="772" w:type="dxa"/>
            <w:vMerge/>
            <w:tcBorders>
              <w:top w:val="nil"/>
            </w:tcBorders>
            <w:textDirection w:val="btLr"/>
          </w:tcPr>
          <w:p w14:paraId="317FC195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67" w:type="dxa"/>
            <w:gridSpan w:val="3"/>
          </w:tcPr>
          <w:p w14:paraId="0D3235C4" w14:textId="77777777" w:rsidR="00217E56" w:rsidRPr="005A1B04" w:rsidRDefault="00217E56" w:rsidP="00DD21E3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3.5.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Организация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отчетности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и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контроля</w:t>
            </w:r>
            <w:proofErr w:type="spellEnd"/>
          </w:p>
        </w:tc>
      </w:tr>
      <w:tr w:rsidR="00217E56" w:rsidRPr="005A1B04" w14:paraId="69BF35BD" w14:textId="77777777" w:rsidTr="00960EF9">
        <w:trPr>
          <w:trHeight w:val="297"/>
        </w:trPr>
        <w:tc>
          <w:tcPr>
            <w:tcW w:w="800" w:type="dxa"/>
            <w:gridSpan w:val="2"/>
            <w:vMerge w:val="restart"/>
            <w:textDirection w:val="btLr"/>
            <w:vAlign w:val="center"/>
          </w:tcPr>
          <w:p w14:paraId="32DB7289" w14:textId="77777777" w:rsidR="00217E56" w:rsidRPr="00646AC7" w:rsidRDefault="00217E56" w:rsidP="00960EF9">
            <w:pPr>
              <w:pStyle w:val="TableParagraph"/>
              <w:spacing w:before="48" w:line="244" w:lineRule="auto"/>
              <w:ind w:left="217" w:hanging="3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AC7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4. ОРГАНИЗАЦИЯ ДЕЯТЕЛЬНОСТИ</w:t>
            </w:r>
          </w:p>
        </w:tc>
        <w:tc>
          <w:tcPr>
            <w:tcW w:w="8839" w:type="dxa"/>
            <w:gridSpan w:val="2"/>
          </w:tcPr>
          <w:p w14:paraId="27C5C910" w14:textId="77777777" w:rsidR="00217E56" w:rsidRPr="005A1B04" w:rsidRDefault="00217E56" w:rsidP="00DD21E3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4.1.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Кадровые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программы</w:t>
            </w:r>
            <w:proofErr w:type="spellEnd"/>
          </w:p>
        </w:tc>
      </w:tr>
      <w:tr w:rsidR="00217E56" w:rsidRPr="005A1B04" w14:paraId="2DDEB283" w14:textId="77777777" w:rsidTr="00217E56">
        <w:trPr>
          <w:trHeight w:val="517"/>
        </w:trPr>
        <w:tc>
          <w:tcPr>
            <w:tcW w:w="800" w:type="dxa"/>
            <w:gridSpan w:val="2"/>
            <w:vMerge/>
            <w:tcBorders>
              <w:top w:val="nil"/>
            </w:tcBorders>
            <w:textDirection w:val="btLr"/>
          </w:tcPr>
          <w:p w14:paraId="677D8613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9" w:type="dxa"/>
            <w:gridSpan w:val="2"/>
          </w:tcPr>
          <w:p w14:paraId="558D6EC1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4.2. Модели развития системы духовно-нравственного воспитания в субъекте федерации</w:t>
            </w:r>
          </w:p>
        </w:tc>
      </w:tr>
      <w:tr w:rsidR="00217E56" w:rsidRPr="005A1B04" w14:paraId="78EA0DD0" w14:textId="77777777" w:rsidTr="00217E56">
        <w:trPr>
          <w:trHeight w:val="517"/>
        </w:trPr>
        <w:tc>
          <w:tcPr>
            <w:tcW w:w="800" w:type="dxa"/>
            <w:gridSpan w:val="2"/>
            <w:vMerge/>
            <w:tcBorders>
              <w:top w:val="nil"/>
            </w:tcBorders>
            <w:textDirection w:val="btLr"/>
          </w:tcPr>
          <w:p w14:paraId="5373219B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39" w:type="dxa"/>
            <w:gridSpan w:val="2"/>
          </w:tcPr>
          <w:p w14:paraId="02DD253C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4.3. Модели развития в системы духовно-нравственного воспитания в ОУ</w:t>
            </w:r>
          </w:p>
        </w:tc>
      </w:tr>
      <w:tr w:rsidR="00217E56" w:rsidRPr="005A1B04" w14:paraId="244987E9" w14:textId="77777777" w:rsidTr="00217E56">
        <w:trPr>
          <w:trHeight w:val="297"/>
        </w:trPr>
        <w:tc>
          <w:tcPr>
            <w:tcW w:w="800" w:type="dxa"/>
            <w:gridSpan w:val="2"/>
            <w:vMerge/>
            <w:tcBorders>
              <w:top w:val="nil"/>
            </w:tcBorders>
            <w:textDirection w:val="btLr"/>
          </w:tcPr>
          <w:p w14:paraId="4620EC69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39" w:type="dxa"/>
            <w:gridSpan w:val="2"/>
          </w:tcPr>
          <w:p w14:paraId="781A4EAF" w14:textId="77777777" w:rsidR="00217E56" w:rsidRPr="005A1B04" w:rsidRDefault="00217E56" w:rsidP="00DD21E3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4.4.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Информационное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обеспечение</w:t>
            </w:r>
            <w:proofErr w:type="spellEnd"/>
          </w:p>
        </w:tc>
      </w:tr>
      <w:tr w:rsidR="00217E56" w:rsidRPr="005A1B04" w14:paraId="5B3570FA" w14:textId="77777777" w:rsidTr="00217E56">
        <w:trPr>
          <w:trHeight w:val="297"/>
        </w:trPr>
        <w:tc>
          <w:tcPr>
            <w:tcW w:w="800" w:type="dxa"/>
            <w:gridSpan w:val="2"/>
            <w:vMerge/>
            <w:tcBorders>
              <w:top w:val="nil"/>
            </w:tcBorders>
            <w:textDirection w:val="btLr"/>
          </w:tcPr>
          <w:p w14:paraId="33EFC4B2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9" w:type="dxa"/>
            <w:gridSpan w:val="2"/>
          </w:tcPr>
          <w:p w14:paraId="1059AC58" w14:textId="77777777" w:rsidR="00217E56" w:rsidRPr="00217E56" w:rsidRDefault="00217E56" w:rsidP="00DD21E3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4.5. Модели развития в локальном сообществе</w:t>
            </w:r>
          </w:p>
        </w:tc>
      </w:tr>
      <w:tr w:rsidR="00217E56" w:rsidRPr="005A1B04" w14:paraId="7ED231A6" w14:textId="77777777" w:rsidTr="00960EF9">
        <w:trPr>
          <w:trHeight w:val="517"/>
        </w:trPr>
        <w:tc>
          <w:tcPr>
            <w:tcW w:w="795" w:type="dxa"/>
            <w:gridSpan w:val="2"/>
            <w:vMerge w:val="restart"/>
            <w:textDirection w:val="btLr"/>
            <w:vAlign w:val="center"/>
          </w:tcPr>
          <w:p w14:paraId="2C3C0BD3" w14:textId="77777777" w:rsidR="00217E56" w:rsidRPr="00646AC7" w:rsidRDefault="00217E56" w:rsidP="00960EF9">
            <w:pPr>
              <w:pStyle w:val="TableParagraph"/>
              <w:spacing w:before="172"/>
              <w:ind w:left="33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AC7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5. КОММУНИКАТИВНЫЙ</w:t>
            </w:r>
          </w:p>
        </w:tc>
        <w:tc>
          <w:tcPr>
            <w:tcW w:w="1993" w:type="dxa"/>
            <w:vMerge w:val="restart"/>
            <w:vAlign w:val="center"/>
          </w:tcPr>
          <w:p w14:paraId="169E71CD" w14:textId="77777777" w:rsidR="00217E56" w:rsidRPr="002F2674" w:rsidRDefault="00217E56" w:rsidP="00DD21E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07846" w14:textId="77777777" w:rsidR="00217E56" w:rsidRPr="002F2674" w:rsidRDefault="00217E56" w:rsidP="00DD21E3">
            <w:pPr>
              <w:pStyle w:val="TableParagraph"/>
              <w:spacing w:before="176" w:line="237" w:lineRule="auto"/>
              <w:ind w:left="326" w:right="77" w:hanging="2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674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ОБРАЗОВАТЕЛЬ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-</w:t>
            </w:r>
            <w:r w:rsidRPr="002F2674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НЫЕ ОРГАНИЗАЦИИ</w:t>
            </w:r>
          </w:p>
        </w:tc>
        <w:tc>
          <w:tcPr>
            <w:tcW w:w="6851" w:type="dxa"/>
          </w:tcPr>
          <w:p w14:paraId="7692F51C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80" w:right="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5.1. Субъекты образования в образовательной организации</w:t>
            </w:r>
          </w:p>
        </w:tc>
      </w:tr>
      <w:tr w:rsidR="00217E56" w:rsidRPr="005A1B04" w14:paraId="2E6EF07A" w14:textId="77777777" w:rsidTr="00217E56">
        <w:trPr>
          <w:trHeight w:val="517"/>
        </w:trPr>
        <w:tc>
          <w:tcPr>
            <w:tcW w:w="795" w:type="dxa"/>
            <w:gridSpan w:val="2"/>
            <w:vMerge/>
            <w:tcBorders>
              <w:top w:val="nil"/>
            </w:tcBorders>
            <w:textDirection w:val="btLr"/>
          </w:tcPr>
          <w:p w14:paraId="60C79E85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14:paraId="65193FD6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851" w:type="dxa"/>
          </w:tcPr>
          <w:p w14:paraId="14B2E7AF" w14:textId="77777777" w:rsidR="00217E56" w:rsidRPr="005A1B04" w:rsidRDefault="00217E56" w:rsidP="00DD21E3">
            <w:pPr>
              <w:pStyle w:val="TableParagraph"/>
              <w:spacing w:before="44" w:line="237" w:lineRule="auto"/>
              <w:ind w:left="80"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5.2.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Сетевые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сообщества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образовательных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организаций</w:t>
            </w:r>
            <w:proofErr w:type="spellEnd"/>
          </w:p>
        </w:tc>
      </w:tr>
      <w:tr w:rsidR="00217E56" w:rsidRPr="005A1B04" w14:paraId="52B50E7A" w14:textId="77777777" w:rsidTr="00217E56">
        <w:trPr>
          <w:trHeight w:val="737"/>
        </w:trPr>
        <w:tc>
          <w:tcPr>
            <w:tcW w:w="795" w:type="dxa"/>
            <w:gridSpan w:val="2"/>
            <w:vMerge/>
            <w:tcBorders>
              <w:top w:val="nil"/>
            </w:tcBorders>
            <w:textDirection w:val="btLr"/>
          </w:tcPr>
          <w:p w14:paraId="710C523B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14:paraId="00BBA071" w14:textId="77777777" w:rsidR="00217E56" w:rsidRPr="002F2674" w:rsidRDefault="00217E56" w:rsidP="00DD21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1" w:type="dxa"/>
          </w:tcPr>
          <w:p w14:paraId="3906BE08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80" w:right="7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pacing w:val="-8"/>
                <w:sz w:val="28"/>
                <w:szCs w:val="28"/>
                <w:lang w:val="ru-RU"/>
              </w:rPr>
              <w:t xml:space="preserve">5.3. </w:t>
            </w:r>
            <w:r w:rsidRPr="00217E56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Взаимодействие образовательных организаций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с </w:t>
            </w:r>
            <w:r w:rsidRPr="00217E56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социальными </w:t>
            </w:r>
            <w:r w:rsidRPr="00217E56">
              <w:rPr>
                <w:rFonts w:ascii="Times New Roman" w:hAnsi="Times New Roman" w:cs="Times New Roman"/>
                <w:color w:val="231F20"/>
                <w:spacing w:val="-11"/>
                <w:sz w:val="28"/>
                <w:szCs w:val="28"/>
                <w:lang w:val="ru-RU"/>
              </w:rPr>
              <w:t xml:space="preserve">субъектами </w:t>
            </w:r>
            <w:r w:rsidRPr="00217E56">
              <w:rPr>
                <w:rFonts w:ascii="Times New Roman" w:hAnsi="Times New Roman" w:cs="Times New Roman"/>
                <w:color w:val="231F20"/>
                <w:spacing w:val="-9"/>
                <w:sz w:val="28"/>
                <w:szCs w:val="28"/>
                <w:lang w:val="ru-RU"/>
              </w:rPr>
              <w:t xml:space="preserve">воспитания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в </w:t>
            </w:r>
            <w:r w:rsidRPr="00217E56">
              <w:rPr>
                <w:rFonts w:ascii="Times New Roman" w:hAnsi="Times New Roman" w:cs="Times New Roman"/>
                <w:color w:val="231F20"/>
                <w:spacing w:val="-9"/>
                <w:sz w:val="28"/>
                <w:szCs w:val="28"/>
                <w:lang w:val="ru-RU"/>
              </w:rPr>
              <w:t xml:space="preserve">локальном </w:t>
            </w:r>
            <w:r w:rsidRPr="00217E56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>сообществе</w:t>
            </w:r>
          </w:p>
        </w:tc>
      </w:tr>
      <w:tr w:rsidR="00217E56" w:rsidRPr="005A1B04" w14:paraId="2D7A20A7" w14:textId="77777777" w:rsidTr="00217E56">
        <w:trPr>
          <w:trHeight w:val="517"/>
        </w:trPr>
        <w:tc>
          <w:tcPr>
            <w:tcW w:w="795" w:type="dxa"/>
            <w:gridSpan w:val="2"/>
            <w:vMerge/>
            <w:tcBorders>
              <w:top w:val="nil"/>
            </w:tcBorders>
            <w:textDirection w:val="btLr"/>
          </w:tcPr>
          <w:p w14:paraId="06F92DE6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3" w:type="dxa"/>
            <w:vMerge w:val="restart"/>
            <w:vAlign w:val="center"/>
          </w:tcPr>
          <w:p w14:paraId="20628049" w14:textId="77777777" w:rsidR="00217E56" w:rsidRPr="00217E56" w:rsidRDefault="00217E56" w:rsidP="00DD21E3">
            <w:pPr>
              <w:pStyle w:val="TableParagraph"/>
              <w:tabs>
                <w:tab w:val="left" w:pos="1993"/>
              </w:tabs>
              <w:spacing w:before="88" w:line="237" w:lineRule="auto"/>
              <w:ind w:left="56" w:right="-47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РЕГИОН: ОБЛАСТЬ</w:t>
            </w:r>
          </w:p>
          <w:p w14:paraId="7DE03F0A" w14:textId="77777777" w:rsidR="00217E56" w:rsidRPr="00217E56" w:rsidRDefault="00217E56" w:rsidP="00DD21E3">
            <w:pPr>
              <w:pStyle w:val="TableParagraph"/>
              <w:tabs>
                <w:tab w:val="left" w:pos="1993"/>
              </w:tabs>
              <w:spacing w:before="88" w:line="237" w:lineRule="auto"/>
              <w:ind w:left="56" w:right="-47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И </w:t>
            </w:r>
          </w:p>
          <w:p w14:paraId="1EDF70A0" w14:textId="77777777" w:rsidR="00217E56" w:rsidRPr="00217E56" w:rsidRDefault="00217E56" w:rsidP="00DD21E3">
            <w:pPr>
              <w:pStyle w:val="TableParagraph"/>
              <w:tabs>
                <w:tab w:val="left" w:pos="1993"/>
              </w:tabs>
              <w:spacing w:before="88" w:line="237" w:lineRule="auto"/>
              <w:ind w:left="56" w:right="-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МУНИЦИПА- </w:t>
            </w:r>
            <w:r w:rsidRPr="00217E56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  <w:lang w:val="ru-RU"/>
              </w:rPr>
              <w:t>ЛИТЕТЫ</w:t>
            </w:r>
          </w:p>
        </w:tc>
        <w:tc>
          <w:tcPr>
            <w:tcW w:w="6851" w:type="dxa"/>
          </w:tcPr>
          <w:p w14:paraId="7CF065B1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80" w:right="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pacing w:val="-6"/>
                <w:sz w:val="28"/>
                <w:szCs w:val="28"/>
                <w:lang w:val="ru-RU"/>
              </w:rPr>
              <w:t xml:space="preserve">5.4. </w:t>
            </w:r>
            <w:r w:rsidRPr="00217E56">
              <w:rPr>
                <w:rFonts w:ascii="Times New Roman" w:hAnsi="Times New Roman" w:cs="Times New Roman"/>
                <w:color w:val="231F20"/>
                <w:spacing w:val="-8"/>
                <w:sz w:val="28"/>
                <w:szCs w:val="28"/>
                <w:lang w:val="ru-RU"/>
              </w:rPr>
              <w:t xml:space="preserve">Взаимодействие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с </w:t>
            </w:r>
            <w:r w:rsidRPr="00217E56">
              <w:rPr>
                <w:rFonts w:ascii="Times New Roman" w:hAnsi="Times New Roman" w:cs="Times New Roman"/>
                <w:color w:val="231F20"/>
                <w:spacing w:val="-8"/>
                <w:sz w:val="28"/>
                <w:szCs w:val="28"/>
                <w:lang w:val="ru-RU"/>
              </w:rPr>
              <w:t xml:space="preserve">социальными </w:t>
            </w:r>
            <w:r w:rsidRPr="00217E56">
              <w:rPr>
                <w:rFonts w:ascii="Times New Roman" w:hAnsi="Times New Roman" w:cs="Times New Roman"/>
                <w:color w:val="231F20"/>
                <w:spacing w:val="-6"/>
                <w:sz w:val="28"/>
                <w:szCs w:val="28"/>
                <w:lang w:val="ru-RU"/>
              </w:rPr>
              <w:t>пар</w:t>
            </w:r>
            <w:r w:rsidRPr="00217E56">
              <w:rPr>
                <w:rFonts w:ascii="Times New Roman" w:hAnsi="Times New Roman" w:cs="Times New Roman"/>
                <w:color w:val="231F20"/>
                <w:spacing w:val="-7"/>
                <w:sz w:val="28"/>
                <w:szCs w:val="28"/>
                <w:lang w:val="ru-RU"/>
              </w:rPr>
              <w:t xml:space="preserve">тнерами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в </w:t>
            </w:r>
            <w:r w:rsidRPr="00217E56">
              <w:rPr>
                <w:rFonts w:ascii="Times New Roman" w:hAnsi="Times New Roman" w:cs="Times New Roman"/>
                <w:color w:val="231F20"/>
                <w:spacing w:val="-7"/>
                <w:sz w:val="28"/>
                <w:szCs w:val="28"/>
                <w:lang w:val="ru-RU"/>
              </w:rPr>
              <w:t xml:space="preserve">области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и в </w:t>
            </w:r>
            <w:r w:rsidRPr="00217E56">
              <w:rPr>
                <w:rFonts w:ascii="Times New Roman" w:hAnsi="Times New Roman" w:cs="Times New Roman"/>
                <w:color w:val="231F20"/>
                <w:spacing w:val="-8"/>
                <w:sz w:val="28"/>
                <w:szCs w:val="28"/>
                <w:lang w:val="ru-RU"/>
              </w:rPr>
              <w:t>муниципалитетах</w:t>
            </w:r>
          </w:p>
        </w:tc>
      </w:tr>
      <w:tr w:rsidR="00217E56" w:rsidRPr="005A1B04" w14:paraId="57088EE0" w14:textId="77777777" w:rsidTr="00217E56">
        <w:trPr>
          <w:trHeight w:val="517"/>
        </w:trPr>
        <w:tc>
          <w:tcPr>
            <w:tcW w:w="795" w:type="dxa"/>
            <w:gridSpan w:val="2"/>
            <w:vMerge/>
            <w:tcBorders>
              <w:top w:val="nil"/>
            </w:tcBorders>
            <w:textDirection w:val="btLr"/>
          </w:tcPr>
          <w:p w14:paraId="41436921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14:paraId="5224F53F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851" w:type="dxa"/>
          </w:tcPr>
          <w:p w14:paraId="6EE15F0E" w14:textId="77777777" w:rsidR="00217E56" w:rsidRPr="00217E56" w:rsidRDefault="00217E56" w:rsidP="00DD21E3">
            <w:pPr>
              <w:pStyle w:val="TableParagraph"/>
              <w:tabs>
                <w:tab w:val="left" w:pos="576"/>
                <w:tab w:val="left" w:pos="2483"/>
              </w:tabs>
              <w:spacing w:before="44" w:line="237" w:lineRule="auto"/>
              <w:ind w:left="80" w:right="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5.5.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ab/>
              <w:t>Межведомственное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ab/>
            </w:r>
            <w:r w:rsidRPr="00217E56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взаимодей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ствие в области и в</w:t>
            </w:r>
            <w:r w:rsidRPr="00217E56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  <w:lang w:val="ru-RU"/>
              </w:rPr>
              <w:t xml:space="preserve">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муниципалитетах</w:t>
            </w:r>
          </w:p>
        </w:tc>
      </w:tr>
    </w:tbl>
    <w:p w14:paraId="7E5E0BB3" w14:textId="77777777" w:rsidR="00217E56" w:rsidRDefault="00217E56" w:rsidP="00217E56">
      <w:pPr>
        <w:pStyle w:val="a6"/>
        <w:spacing w:before="11"/>
        <w:rPr>
          <w:sz w:val="28"/>
          <w:szCs w:val="28"/>
        </w:rPr>
      </w:pPr>
    </w:p>
    <w:p w14:paraId="78F3DA8B" w14:textId="77777777" w:rsidR="00BF6F5C" w:rsidRPr="005A1B04" w:rsidRDefault="00BF6F5C" w:rsidP="00217E56">
      <w:pPr>
        <w:pStyle w:val="a6"/>
        <w:spacing w:before="11"/>
        <w:rPr>
          <w:sz w:val="28"/>
          <w:szCs w:val="28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788"/>
      </w:tblGrid>
      <w:tr w:rsidR="00217E56" w:rsidRPr="005A1B04" w14:paraId="0475E8EA" w14:textId="77777777" w:rsidTr="00BF6F5C">
        <w:trPr>
          <w:trHeight w:val="517"/>
        </w:trPr>
        <w:tc>
          <w:tcPr>
            <w:tcW w:w="851" w:type="dxa"/>
            <w:vMerge w:val="restart"/>
            <w:textDirection w:val="btLr"/>
            <w:vAlign w:val="center"/>
          </w:tcPr>
          <w:p w14:paraId="3E1404E7" w14:textId="77777777" w:rsidR="00217E56" w:rsidRPr="00646AC7" w:rsidRDefault="00217E56" w:rsidP="00960EF9">
            <w:pPr>
              <w:pStyle w:val="TableParagraph"/>
              <w:spacing w:before="105" w:line="244" w:lineRule="auto"/>
              <w:ind w:left="477" w:hanging="19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AC7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6. СОДЕРЖАТЕЛЬНО- МЕТОДИЧЕСКИЙ</w:t>
            </w:r>
          </w:p>
        </w:tc>
        <w:tc>
          <w:tcPr>
            <w:tcW w:w="8788" w:type="dxa"/>
          </w:tcPr>
          <w:p w14:paraId="210CD5E1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6.1. Содержание предметов духовно-нравственной направленности</w:t>
            </w:r>
          </w:p>
        </w:tc>
      </w:tr>
      <w:tr w:rsidR="00217E56" w:rsidRPr="005A1B04" w14:paraId="48862E55" w14:textId="77777777" w:rsidTr="00BF6F5C">
        <w:trPr>
          <w:trHeight w:val="737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3A751A1F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88" w:type="dxa"/>
          </w:tcPr>
          <w:p w14:paraId="3977EB2F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79" w:right="6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6.2. Содержание деятельности по духовно-нравственному воспитанию в рамках образовательной программы образовательной организации</w:t>
            </w:r>
          </w:p>
        </w:tc>
      </w:tr>
      <w:tr w:rsidR="00217E56" w:rsidRPr="005A1B04" w14:paraId="61DF24C6" w14:textId="77777777" w:rsidTr="00BF6F5C">
        <w:trPr>
          <w:trHeight w:val="517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5EAC5EED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88" w:type="dxa"/>
          </w:tcPr>
          <w:p w14:paraId="15C28118" w14:textId="77777777" w:rsidR="00217E56" w:rsidRPr="00217E56" w:rsidRDefault="00217E56" w:rsidP="00DD21E3">
            <w:pPr>
              <w:pStyle w:val="TableParagraph"/>
              <w:spacing w:before="44" w:line="237" w:lineRule="auto"/>
              <w:ind w:left="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6.3. </w:t>
            </w:r>
            <w:r w:rsidRPr="00217E56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 xml:space="preserve">Методы духовно-нравственного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воспитания и </w:t>
            </w:r>
            <w:r w:rsidRPr="00217E56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преподава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ния предметов </w:t>
            </w:r>
            <w:r w:rsidRPr="00217E56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 xml:space="preserve">духовно-нравственной </w:t>
            </w: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направленности</w:t>
            </w:r>
          </w:p>
        </w:tc>
      </w:tr>
      <w:tr w:rsidR="00217E56" w:rsidRPr="005A1B04" w14:paraId="21579D9E" w14:textId="77777777" w:rsidTr="00BF6F5C">
        <w:trPr>
          <w:trHeight w:val="358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48929C77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88" w:type="dxa"/>
          </w:tcPr>
          <w:p w14:paraId="3B896795" w14:textId="77777777" w:rsidR="00217E56" w:rsidRPr="005A1B04" w:rsidRDefault="00217E56" w:rsidP="00DD21E3">
            <w:pPr>
              <w:pStyle w:val="TableParagraph"/>
              <w:spacing w:before="72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6.4.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Методическая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поддержка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педагогов</w:t>
            </w:r>
            <w:proofErr w:type="spellEnd"/>
          </w:p>
        </w:tc>
      </w:tr>
      <w:tr w:rsidR="00217E56" w:rsidRPr="005A1B04" w14:paraId="6D486503" w14:textId="77777777" w:rsidTr="00BF6F5C">
        <w:trPr>
          <w:trHeight w:val="358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39466BC0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</w:tcPr>
          <w:p w14:paraId="5DA064D0" w14:textId="77777777" w:rsidR="00217E56" w:rsidRPr="005A1B04" w:rsidRDefault="00217E56" w:rsidP="00DD21E3">
            <w:pPr>
              <w:pStyle w:val="TableParagraph"/>
              <w:spacing w:before="72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6.5.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Содержание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издательской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217E56" w:rsidRPr="005A1B04" w14:paraId="018BE1EA" w14:textId="77777777" w:rsidTr="00BF6F5C">
        <w:trPr>
          <w:trHeight w:val="305"/>
        </w:trPr>
        <w:tc>
          <w:tcPr>
            <w:tcW w:w="851" w:type="dxa"/>
            <w:vMerge w:val="restart"/>
            <w:textDirection w:val="btLr"/>
            <w:vAlign w:val="center"/>
          </w:tcPr>
          <w:p w14:paraId="0D58220C" w14:textId="77777777" w:rsidR="00217E56" w:rsidRPr="00646AC7" w:rsidRDefault="00217E56" w:rsidP="00960EF9">
            <w:pPr>
              <w:pStyle w:val="TableParagraph"/>
              <w:spacing w:before="105" w:line="244" w:lineRule="auto"/>
              <w:ind w:left="363" w:hanging="17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AC7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7. РЕЗУЛЬТА -ТИВНЫЙ</w:t>
            </w:r>
          </w:p>
        </w:tc>
        <w:tc>
          <w:tcPr>
            <w:tcW w:w="8788" w:type="dxa"/>
          </w:tcPr>
          <w:p w14:paraId="091EE6E0" w14:textId="77777777" w:rsidR="00217E56" w:rsidRPr="005A1B04" w:rsidRDefault="00217E56" w:rsidP="00DD21E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7.1.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Региональные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мониторинги</w:t>
            </w:r>
            <w:proofErr w:type="spellEnd"/>
          </w:p>
        </w:tc>
      </w:tr>
      <w:tr w:rsidR="00217E56" w:rsidRPr="005A1B04" w14:paraId="333BAE27" w14:textId="77777777" w:rsidTr="00BF6F5C">
        <w:trPr>
          <w:trHeight w:val="305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6E668CDF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</w:tcPr>
          <w:p w14:paraId="6F37300F" w14:textId="77777777" w:rsidR="00217E56" w:rsidRPr="00217E56" w:rsidRDefault="00217E56" w:rsidP="00DD21E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7E56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7.2. Система оценки в образовательных организациях</w:t>
            </w:r>
          </w:p>
        </w:tc>
      </w:tr>
      <w:tr w:rsidR="00217E56" w:rsidRPr="005A1B04" w14:paraId="3E8747B3" w14:textId="77777777" w:rsidTr="00BF6F5C">
        <w:trPr>
          <w:trHeight w:val="305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1394EE01" w14:textId="77777777" w:rsidR="00217E56" w:rsidRPr="00217E56" w:rsidRDefault="00217E56" w:rsidP="00DD21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88" w:type="dxa"/>
          </w:tcPr>
          <w:p w14:paraId="537B5C0D" w14:textId="77777777" w:rsidR="00217E56" w:rsidRPr="005A1B04" w:rsidRDefault="00217E56" w:rsidP="00DD21E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7.3.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Общественная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экспертиза</w:t>
            </w:r>
            <w:proofErr w:type="spellEnd"/>
          </w:p>
        </w:tc>
      </w:tr>
      <w:tr w:rsidR="00217E56" w:rsidRPr="005A1B04" w14:paraId="2BE91F5F" w14:textId="77777777" w:rsidTr="00BF6F5C">
        <w:trPr>
          <w:trHeight w:val="305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66D663DC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</w:tcPr>
          <w:p w14:paraId="49C1D3DA" w14:textId="77777777" w:rsidR="00217E56" w:rsidRPr="005A1B04" w:rsidRDefault="00217E56" w:rsidP="00DD21E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7.4.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Отчетность</w:t>
            </w:r>
            <w:proofErr w:type="spellEnd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и </w:t>
            </w:r>
            <w:proofErr w:type="spellStart"/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надзор</w:t>
            </w:r>
            <w:proofErr w:type="spellEnd"/>
          </w:p>
        </w:tc>
      </w:tr>
      <w:tr w:rsidR="00217E56" w:rsidRPr="005A1B04" w14:paraId="662C2D82" w14:textId="77777777" w:rsidTr="00BF6F5C">
        <w:trPr>
          <w:trHeight w:val="305"/>
        </w:trPr>
        <w:tc>
          <w:tcPr>
            <w:tcW w:w="851" w:type="dxa"/>
            <w:vMerge/>
            <w:tcBorders>
              <w:top w:val="nil"/>
            </w:tcBorders>
            <w:textDirection w:val="btLr"/>
          </w:tcPr>
          <w:p w14:paraId="29655CCD" w14:textId="77777777" w:rsidR="00217E56" w:rsidRPr="005A1B04" w:rsidRDefault="00217E56" w:rsidP="00DD2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</w:tcPr>
          <w:p w14:paraId="30A5DD6B" w14:textId="77777777" w:rsidR="00217E56" w:rsidRPr="005A1B04" w:rsidRDefault="00217E56" w:rsidP="00DD21E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5A1B0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7.5. СМИ</w:t>
            </w:r>
          </w:p>
        </w:tc>
      </w:tr>
    </w:tbl>
    <w:p w14:paraId="47DAB3AF" w14:textId="77777777" w:rsidR="005A1AB0" w:rsidRDefault="005A1AB0" w:rsidP="00013D4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2C2A26" w14:textId="77777777" w:rsidR="001204F4" w:rsidRDefault="001204F4" w:rsidP="001204F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C82">
        <w:rPr>
          <w:rFonts w:ascii="Times New Roman" w:hAnsi="Times New Roman" w:cs="Times New Roman"/>
          <w:b/>
          <w:sz w:val="28"/>
          <w:szCs w:val="28"/>
        </w:rPr>
        <w:t>Существенной 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системы духовно-нравственного воспитания региона является ее целенаправленное развитие на уровне образовательных организаций. С этой целью в регионе осуществляется деятельность двухуровневой структуры школ и детских садов – инновационных площадок и ресурсных центров.  </w:t>
      </w:r>
    </w:p>
    <w:p w14:paraId="3559CB06" w14:textId="77777777" w:rsidR="001204F4" w:rsidRPr="001204F4" w:rsidRDefault="001204F4" w:rsidP="001204F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6AC7">
        <w:rPr>
          <w:rFonts w:ascii="Times New Roman" w:hAnsi="Times New Roman" w:cs="Times New Roman"/>
          <w:sz w:val="28"/>
          <w:szCs w:val="28"/>
        </w:rPr>
        <w:object w:dxaOrig="7156" w:dyaOrig="5398" w14:anchorId="2B99EC39">
          <v:shape id="_x0000_i1027" type="#_x0000_t75" style="width:357.75pt;height:270.75pt" o:ole="">
            <v:imagedata r:id="rId12" o:title=""/>
          </v:shape>
          <o:OLEObject Type="Embed" ProgID="PowerPoint.Slide.12" ShapeID="_x0000_i1027" DrawAspect="Content" ObjectID="_1659180644" r:id="rId13"/>
        </w:object>
      </w:r>
    </w:p>
    <w:p w14:paraId="50CE6924" w14:textId="77777777" w:rsidR="001204F4" w:rsidRDefault="00013D41" w:rsidP="001204F4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Одним из основополагающих направлений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духовно-нравственного воспитания </w:t>
      </w:r>
      <w:r w:rsidR="00646AC7">
        <w:rPr>
          <w:rFonts w:ascii="Times New Roman" w:hAnsi="Times New Roman" w:cs="Times New Roman"/>
          <w:sz w:val="28"/>
          <w:szCs w:val="28"/>
        </w:rPr>
        <w:t xml:space="preserve">в урочной деятельности </w:t>
      </w:r>
      <w:r>
        <w:rPr>
          <w:rFonts w:ascii="Times New Roman" w:hAnsi="Times New Roman" w:cs="Times New Roman"/>
          <w:sz w:val="28"/>
          <w:szCs w:val="28"/>
        </w:rPr>
        <w:t>является реализация предметных областей ОРКСЭ и ОДНКНР.</w:t>
      </w:r>
      <w:r w:rsidR="001204F4">
        <w:rPr>
          <w:rFonts w:ascii="Times New Roman" w:hAnsi="Times New Roman" w:cs="Times New Roman"/>
          <w:sz w:val="28"/>
          <w:szCs w:val="28"/>
        </w:rPr>
        <w:t xml:space="preserve"> </w:t>
      </w:r>
      <w:r w:rsidR="001204F4" w:rsidRPr="00DD53F7">
        <w:rPr>
          <w:rFonts w:ascii="Times New Roman" w:eastAsia="DejaVu Sans" w:hAnsi="Times New Roman" w:cs="Times New Roman"/>
          <w:sz w:val="28"/>
          <w:szCs w:val="28"/>
        </w:rPr>
        <w:t xml:space="preserve">Поскольку содержание процесса духовно-нравственного воспитания выстраивается на основе ценностей традиционной культуры, деятельность </w:t>
      </w:r>
      <w:r w:rsidR="001204F4">
        <w:rPr>
          <w:rFonts w:ascii="Times New Roman" w:eastAsia="DejaVu Sans" w:hAnsi="Times New Roman" w:cs="Times New Roman"/>
          <w:sz w:val="28"/>
          <w:szCs w:val="28"/>
        </w:rPr>
        <w:t>по реализации этих предметных областей</w:t>
      </w:r>
      <w:r w:rsidR="001204F4" w:rsidRPr="00DD53F7">
        <w:rPr>
          <w:rFonts w:ascii="Times New Roman" w:eastAsia="DejaVu Sans" w:hAnsi="Times New Roman" w:cs="Times New Roman"/>
          <w:sz w:val="28"/>
          <w:szCs w:val="28"/>
        </w:rPr>
        <w:t xml:space="preserve"> должна способствовать развитию интереса учащихся к православной культуре, а также вовлечению родителей в процесс национальной и культурной самоидентификации. </w:t>
      </w:r>
    </w:p>
    <w:p w14:paraId="512730BA" w14:textId="77777777" w:rsidR="001204F4" w:rsidRPr="00DD53F7" w:rsidRDefault="001204F4" w:rsidP="00BF6F5C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На уровне основного общего образования в системе урочной и внеурочной деятельности </w:t>
      </w:r>
      <w:r>
        <w:rPr>
          <w:rFonts w:ascii="Times New Roman" w:eastAsia="DejaVu Sans" w:hAnsi="Times New Roman" w:cs="Times New Roman"/>
          <w:sz w:val="28"/>
          <w:szCs w:val="28"/>
        </w:rPr>
        <w:t>преподается</w:t>
      </w:r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 предметная область «Основы духовно-нравственной культуры народов России», которая может реализовываться в 3 формах:</w:t>
      </w:r>
    </w:p>
    <w:p w14:paraId="6785237D" w14:textId="77777777" w:rsidR="001204F4" w:rsidRPr="00DD53F7" w:rsidRDefault="001204F4" w:rsidP="00BF6F5C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D53F7">
        <w:rPr>
          <w:rFonts w:ascii="Times New Roman" w:eastAsia="DejaVu Sans" w:hAnsi="Times New Roman" w:cs="Times New Roman"/>
          <w:sz w:val="28"/>
          <w:szCs w:val="28"/>
        </w:rPr>
        <w:t>- в качестве предмета с опорой на УМК федеральных перечней учебников или издательств;</w:t>
      </w:r>
    </w:p>
    <w:p w14:paraId="79AF5D08" w14:textId="77777777" w:rsidR="001204F4" w:rsidRPr="00DD53F7" w:rsidRDefault="001204F4" w:rsidP="00BF6F5C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- в качестве </w:t>
      </w:r>
      <w:proofErr w:type="spellStart"/>
      <w:r w:rsidRPr="00DD53F7">
        <w:rPr>
          <w:rFonts w:ascii="Times New Roman" w:eastAsia="DejaVu Sans" w:hAnsi="Times New Roman" w:cs="Times New Roman"/>
          <w:sz w:val="28"/>
          <w:szCs w:val="28"/>
        </w:rPr>
        <w:t>внутрипредметного</w:t>
      </w:r>
      <w:proofErr w:type="spellEnd"/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 модуля;</w:t>
      </w:r>
    </w:p>
    <w:p w14:paraId="5790E7F4" w14:textId="77777777" w:rsidR="001204F4" w:rsidRPr="00DD53F7" w:rsidRDefault="001204F4" w:rsidP="00BF6F5C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D53F7">
        <w:rPr>
          <w:rFonts w:ascii="Times New Roman" w:eastAsia="DejaVu Sans" w:hAnsi="Times New Roman" w:cs="Times New Roman"/>
          <w:sz w:val="28"/>
          <w:szCs w:val="28"/>
        </w:rPr>
        <w:t>- в рамках внеурочной деятельности.</w:t>
      </w:r>
    </w:p>
    <w:p w14:paraId="6D1F52C8" w14:textId="77777777" w:rsidR="001204F4" w:rsidRDefault="001204F4" w:rsidP="00BF6F5C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Ввиду существования различных организационных форм реализации в учебном процессе предметной области ОДНКНР, а также обновления федерального перечня УМК, Службой по контролю и надзору были выпущены в новой редакции Рекомендации по реализации данной предметной области, в которых указано, что для достижения эффективных </w:t>
      </w:r>
      <w:r w:rsidRPr="00DD53F7">
        <w:rPr>
          <w:rFonts w:ascii="Times New Roman" w:eastAsia="DejaVu Sans" w:hAnsi="Times New Roman" w:cs="Times New Roman"/>
          <w:sz w:val="28"/>
          <w:szCs w:val="28"/>
        </w:rPr>
        <w:lastRenderedPageBreak/>
        <w:t xml:space="preserve">результатов ее освоения предпочтительным является преподавание во всех 3 возможных формах. </w:t>
      </w:r>
      <w:r>
        <w:rPr>
          <w:rFonts w:ascii="Times New Roman" w:eastAsia="DejaVu Sans" w:hAnsi="Times New Roman" w:cs="Times New Roman"/>
          <w:sz w:val="28"/>
          <w:szCs w:val="28"/>
        </w:rPr>
        <w:t>Инновационными</w:t>
      </w:r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 площадками 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и ресурсными центрами </w:t>
      </w:r>
      <w:r w:rsidRPr="00DD53F7">
        <w:rPr>
          <w:rFonts w:ascii="Times New Roman" w:eastAsia="DejaVu Sans" w:hAnsi="Times New Roman" w:cs="Times New Roman"/>
          <w:sz w:val="28"/>
          <w:szCs w:val="28"/>
        </w:rPr>
        <w:t>данная предметная область реализуется наиболее системно.</w:t>
      </w:r>
    </w:p>
    <w:p w14:paraId="65B7A602" w14:textId="77777777" w:rsidR="001204F4" w:rsidRPr="00DD53F7" w:rsidRDefault="001204F4" w:rsidP="001204F4">
      <w:pPr>
        <w:spacing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1204F4">
        <w:rPr>
          <w:rFonts w:ascii="Times New Roman" w:eastAsia="DejaVu Sans" w:hAnsi="Times New Roman" w:cs="Times New Roman"/>
          <w:sz w:val="28"/>
          <w:szCs w:val="28"/>
        </w:rPr>
        <w:object w:dxaOrig="7156" w:dyaOrig="5398" w14:anchorId="4B08203F">
          <v:shape id="_x0000_i1028" type="#_x0000_t75" style="width:357.75pt;height:270.75pt" o:ole="">
            <v:imagedata r:id="rId14" o:title=""/>
          </v:shape>
          <o:OLEObject Type="Embed" ProgID="PowerPoint.Slide.12" ShapeID="_x0000_i1028" DrawAspect="Content" ObjectID="_1659180645" r:id="rId15"/>
        </w:object>
      </w:r>
    </w:p>
    <w:p w14:paraId="50C89C08" w14:textId="77777777" w:rsidR="008F483C" w:rsidRDefault="001204F4" w:rsidP="008F483C">
      <w:pPr>
        <w:spacing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DD53F7">
        <w:rPr>
          <w:rFonts w:ascii="Times New Roman" w:eastAsia="DejaVu Sans" w:hAnsi="Times New Roman" w:cs="Times New Roman"/>
          <w:sz w:val="28"/>
          <w:szCs w:val="28"/>
        </w:rPr>
        <w:t>В содержательном наполнении предметной области ОДНКНР школы-</w:t>
      </w:r>
      <w:r w:rsidRPr="001204F4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>
        <w:rPr>
          <w:rFonts w:ascii="Times New Roman" w:eastAsia="DejaVu Sans" w:hAnsi="Times New Roman" w:cs="Times New Roman"/>
          <w:sz w:val="28"/>
          <w:szCs w:val="28"/>
        </w:rPr>
        <w:t>инновационные</w:t>
      </w:r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 площадки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и ресурсные центры</w:t>
      </w:r>
      <w:r w:rsidRPr="00DD53F7">
        <w:rPr>
          <w:rFonts w:ascii="Times New Roman" w:eastAsia="DejaVu Sans" w:hAnsi="Times New Roman" w:cs="Times New Roman"/>
          <w:sz w:val="28"/>
          <w:szCs w:val="28"/>
        </w:rPr>
        <w:t xml:space="preserve"> активно реализуют различные программы духовно-нравственной направленности, разработанные как на федеральном уровне, так и в нашем регионе. Этот опыт транслируется всем образовательным организациям.</w:t>
      </w:r>
    </w:p>
    <w:p w14:paraId="229FBD53" w14:textId="7546A030" w:rsidR="00283F32" w:rsidRDefault="008F483C" w:rsidP="008F483C">
      <w:pPr>
        <w:spacing w:line="360" w:lineRule="auto"/>
        <w:ind w:firstLine="709"/>
        <w:jc w:val="center"/>
        <w:rPr>
          <w:rFonts w:ascii="Times New Roman" w:eastAsia="DejaVu Sans" w:hAnsi="Times New Roman" w:cs="Times New Roman"/>
          <w:sz w:val="28"/>
          <w:szCs w:val="28"/>
        </w:rPr>
      </w:pPr>
      <w:r w:rsidRPr="001204F4">
        <w:rPr>
          <w:rFonts w:ascii="Times New Roman" w:eastAsia="DejaVu Sans" w:hAnsi="Times New Roman" w:cs="Times New Roman"/>
          <w:sz w:val="28"/>
          <w:szCs w:val="28"/>
        </w:rPr>
        <w:object w:dxaOrig="7156" w:dyaOrig="5398" w14:anchorId="652EDFE2">
          <v:shape id="_x0000_i1029" type="#_x0000_t75" style="width:357.75pt;height:189pt" o:ole="">
            <v:imagedata r:id="rId16" o:title=""/>
          </v:shape>
          <o:OLEObject Type="Embed" ProgID="PowerPoint.Slide.12" ShapeID="_x0000_i1029" DrawAspect="Content" ObjectID="_1659180646" r:id="rId17"/>
        </w:object>
      </w:r>
    </w:p>
    <w:p w14:paraId="4CFCC1E4" w14:textId="50AB88B1" w:rsidR="00E8267F" w:rsidRDefault="00E8267F" w:rsidP="001204F4">
      <w:pPr>
        <w:spacing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lastRenderedPageBreak/>
        <w:t xml:space="preserve">В ДОО </w:t>
      </w:r>
      <w:r w:rsidRPr="00E8267F">
        <w:rPr>
          <w:rFonts w:ascii="Times New Roman" w:eastAsia="DejaVu Sans" w:hAnsi="Times New Roman" w:cs="Times New Roman"/>
          <w:sz w:val="28"/>
          <w:szCs w:val="28"/>
        </w:rPr>
        <w:t xml:space="preserve">стержневым компонентом деятельности </w:t>
      </w:r>
      <w:r w:rsidR="00283F32">
        <w:rPr>
          <w:rFonts w:ascii="Times New Roman" w:eastAsia="DejaVu Sans" w:hAnsi="Times New Roman" w:cs="Times New Roman"/>
          <w:sz w:val="28"/>
          <w:szCs w:val="28"/>
        </w:rPr>
        <w:t>ИП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и РЦ</w:t>
      </w:r>
      <w:r w:rsidRPr="00E8267F">
        <w:rPr>
          <w:rFonts w:ascii="Times New Roman" w:eastAsia="DejaVu Sans" w:hAnsi="Times New Roman" w:cs="Times New Roman"/>
          <w:sz w:val="28"/>
          <w:szCs w:val="28"/>
        </w:rPr>
        <w:t xml:space="preserve"> является парциальная программа духовно-нравственного воспитания.</w:t>
      </w:r>
    </w:p>
    <w:p w14:paraId="684FEE25" w14:textId="7F43CA7B" w:rsidR="00283F32" w:rsidRPr="00283F32" w:rsidRDefault="00283F32" w:rsidP="00283F32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283F32">
        <w:rPr>
          <w:rFonts w:ascii="Times New Roman" w:hAnsi="Times New Roman" w:cs="Times New Roman"/>
          <w:sz w:val="24"/>
        </w:rPr>
        <w:t xml:space="preserve">Выбор парциальных программ ДОО </w:t>
      </w:r>
      <w:r>
        <w:rPr>
          <w:rFonts w:ascii="Times New Roman" w:hAnsi="Times New Roman" w:cs="Times New Roman"/>
          <w:sz w:val="24"/>
        </w:rPr>
        <w:t>–</w:t>
      </w:r>
      <w:r w:rsidRPr="00283F3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ИП и РЦ</w:t>
      </w:r>
      <w:r w:rsidRPr="00283F32">
        <w:rPr>
          <w:rFonts w:ascii="Times New Roman" w:hAnsi="Times New Roman" w:cs="Times New Roman"/>
          <w:noProof/>
          <w:sz w:val="24"/>
        </w:rPr>
        <w:t xml:space="preserve"> </w:t>
      </w:r>
    </w:p>
    <w:p w14:paraId="6FD44493" w14:textId="66BBC33F" w:rsidR="001C3B8B" w:rsidRDefault="00A357CD" w:rsidP="001C3B8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3F32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2AA60384" wp14:editId="401AC933">
            <wp:simplePos x="0" y="0"/>
            <wp:positionH relativeFrom="column">
              <wp:posOffset>681031</wp:posOffset>
            </wp:positionH>
            <wp:positionV relativeFrom="paragraph">
              <wp:posOffset>42580</wp:posOffset>
            </wp:positionV>
            <wp:extent cx="3634740" cy="1918335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8058F" w14:textId="77777777" w:rsidR="001C3B8B" w:rsidRDefault="001C3B8B" w:rsidP="001C3B8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156B928" w14:textId="77777777" w:rsidR="001C3B8B" w:rsidRDefault="001C3B8B" w:rsidP="001C3B8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ACC035C" w14:textId="77777777" w:rsidR="001C3B8B" w:rsidRDefault="001C3B8B" w:rsidP="001C3B8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EB17E9F" w14:textId="77777777" w:rsidR="001C3B8B" w:rsidRDefault="001C3B8B" w:rsidP="001C3B8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FB47F09" w14:textId="77777777" w:rsidR="001C3B8B" w:rsidRDefault="001C3B8B" w:rsidP="001C3B8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43D7772" w14:textId="3A366673" w:rsidR="00013D41" w:rsidRPr="001204F4" w:rsidRDefault="00013D41" w:rsidP="00A357CD">
      <w:pPr>
        <w:spacing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14:paraId="12F5A3A7" w14:textId="77777777" w:rsidR="001775A0" w:rsidRDefault="00BF6F5C" w:rsidP="00AB51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135">
        <w:rPr>
          <w:rFonts w:ascii="Times New Roman" w:hAnsi="Times New Roman" w:cs="Times New Roman"/>
          <w:b/>
          <w:sz w:val="28"/>
          <w:szCs w:val="28"/>
        </w:rPr>
        <w:t>Основным инструментом оценивания эффективности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по духовно-нравственному воспитанию является ежегодный мониторинг</w:t>
      </w:r>
      <w:r w:rsidR="00AB5135">
        <w:rPr>
          <w:rFonts w:ascii="Times New Roman" w:hAnsi="Times New Roman" w:cs="Times New Roman"/>
          <w:sz w:val="28"/>
          <w:szCs w:val="28"/>
        </w:rPr>
        <w:t xml:space="preserve">, осуществляемый в контексте системного подхода. </w:t>
      </w:r>
    </w:p>
    <w:p w14:paraId="7493FA6F" w14:textId="77777777" w:rsidR="00AB5135" w:rsidRPr="00AB5135" w:rsidRDefault="00AB5135" w:rsidP="00AB5135">
      <w:pPr>
        <w:tabs>
          <w:tab w:val="left" w:pos="2865"/>
        </w:tabs>
        <w:spacing w:after="0"/>
        <w:ind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>А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нализ деятельности </w:t>
      </w:r>
      <w:r>
        <w:rPr>
          <w:rFonts w:ascii="Times New Roman" w:eastAsia="DejaVu Sans" w:hAnsi="Times New Roman" w:cs="Times New Roman"/>
          <w:sz w:val="28"/>
          <w:szCs w:val="28"/>
        </w:rPr>
        <w:t>образовательных организаций осуществляется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 по следующим позициям:</w:t>
      </w:r>
    </w:p>
    <w:p w14:paraId="6BFB5A13" w14:textId="2FD6CC74" w:rsidR="00AB5135" w:rsidRPr="00AB5135" w:rsidRDefault="00AB5135" w:rsidP="00AB5135">
      <w:pPr>
        <w:tabs>
          <w:tab w:val="left" w:pos="2865"/>
        </w:tabs>
        <w:spacing w:after="0"/>
        <w:ind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-  формирование и развитие системы духовно-нравственного воспитания  </w:t>
      </w:r>
      <w:r w:rsidR="00D53704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>в образовательных организациях;</w:t>
      </w:r>
    </w:p>
    <w:p w14:paraId="24BB7E85" w14:textId="5E6E5B20" w:rsidR="00AB5135" w:rsidRPr="00AB5135" w:rsidRDefault="00AB5135" w:rsidP="00AB5135">
      <w:pPr>
        <w:tabs>
          <w:tab w:val="left" w:pos="2865"/>
        </w:tabs>
        <w:spacing w:after="0"/>
        <w:ind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- перспективы развития сети </w:t>
      </w:r>
      <w:r>
        <w:rPr>
          <w:rFonts w:ascii="Times New Roman" w:eastAsia="DejaVu Sans" w:hAnsi="Times New Roman" w:cs="Times New Roman"/>
          <w:sz w:val="28"/>
          <w:szCs w:val="28"/>
        </w:rPr>
        <w:t>инновационных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 площадок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и ресурсных центров 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 w:rsidR="00D53704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>в контексте транслирования их опыта другим ОО;</w:t>
      </w:r>
    </w:p>
    <w:p w14:paraId="47F17248" w14:textId="77777777" w:rsidR="00AB5135" w:rsidRPr="00AB5135" w:rsidRDefault="00AB5135" w:rsidP="00AB5135">
      <w:pPr>
        <w:tabs>
          <w:tab w:val="left" w:pos="2865"/>
        </w:tabs>
        <w:spacing w:after="0"/>
        <w:ind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t>- профессиональные дефициты руководителей и педагогов ОО в сфере духовно-нравственного воспитания.</w:t>
      </w:r>
    </w:p>
    <w:p w14:paraId="14BA1651" w14:textId="77777777" w:rsidR="00AB5135" w:rsidRPr="00AB5135" w:rsidRDefault="00AB5135" w:rsidP="00AB5135">
      <w:pPr>
        <w:tabs>
          <w:tab w:val="left" w:pos="2865"/>
        </w:tabs>
        <w:spacing w:after="0"/>
        <w:ind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14:paraId="41F6D2F4" w14:textId="77777777" w:rsidR="00AB5135" w:rsidRDefault="00AB5135" w:rsidP="00AB5135">
      <w:pPr>
        <w:tabs>
          <w:tab w:val="left" w:pos="2865"/>
        </w:tabs>
        <w:spacing w:after="0"/>
        <w:ind w:firstLine="851"/>
        <w:jc w:val="both"/>
        <w:rPr>
          <w:rFonts w:ascii="Times New Roman" w:eastAsia="DejaVu Sans" w:hAnsi="Times New Roman" w:cs="Times New Roman"/>
          <w:b/>
          <w:sz w:val="28"/>
          <w:szCs w:val="28"/>
        </w:rPr>
      </w:pPr>
      <w:r w:rsidRPr="00AB5135">
        <w:rPr>
          <w:rFonts w:ascii="Times New Roman" w:eastAsia="DejaVu Sans" w:hAnsi="Times New Roman" w:cs="Times New Roman"/>
          <w:b/>
          <w:sz w:val="28"/>
          <w:szCs w:val="28"/>
        </w:rPr>
        <w:t>Методы мониторингового исследования:</w:t>
      </w:r>
    </w:p>
    <w:p w14:paraId="3507B6F4" w14:textId="77777777" w:rsidR="000D2BF1" w:rsidRPr="00AB5135" w:rsidRDefault="000D2BF1" w:rsidP="000D2BF1">
      <w:pPr>
        <w:tabs>
          <w:tab w:val="left" w:pos="2865"/>
        </w:tabs>
        <w:spacing w:after="0"/>
        <w:jc w:val="both"/>
        <w:rPr>
          <w:rFonts w:ascii="Times New Roman" w:eastAsia="DejaVu Sans" w:hAnsi="Times New Roman" w:cs="Times New Roman"/>
          <w:b/>
          <w:sz w:val="28"/>
          <w:szCs w:val="28"/>
        </w:rPr>
      </w:pPr>
      <w:r>
        <w:rPr>
          <w:rFonts w:ascii="Times New Roman" w:eastAsia="DejaVu Sans" w:hAnsi="Times New Roman" w:cs="Times New Roman"/>
          <w:b/>
          <w:sz w:val="28"/>
          <w:szCs w:val="28"/>
        </w:rPr>
        <w:t xml:space="preserve">- 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экспертный анализ </w:t>
      </w:r>
      <w:r>
        <w:rPr>
          <w:rFonts w:ascii="Times New Roman" w:eastAsia="DejaVu Sans" w:hAnsi="Times New Roman" w:cs="Times New Roman"/>
          <w:sz w:val="28"/>
          <w:szCs w:val="28"/>
        </w:rPr>
        <w:t>программ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 духовно-нравственного воспитания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НОО и программ воспитания и социализации обучающихся ООО;</w:t>
      </w:r>
    </w:p>
    <w:p w14:paraId="04028017" w14:textId="77777777" w:rsidR="00AB5135" w:rsidRPr="00AB5135" w:rsidRDefault="00AB5135" w:rsidP="00AB5135">
      <w:pPr>
        <w:tabs>
          <w:tab w:val="left" w:pos="2865"/>
        </w:tabs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t>- экспертный анализ семинаров по представлению опыта работы по совершенствованию системы духовно-нравственного воспитания;</w:t>
      </w:r>
    </w:p>
    <w:p w14:paraId="6EF8B6D6" w14:textId="77777777" w:rsidR="00AB5135" w:rsidRPr="00AB5135" w:rsidRDefault="00AB5135" w:rsidP="00AB5135">
      <w:pPr>
        <w:tabs>
          <w:tab w:val="left" w:pos="2865"/>
        </w:tabs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- интервьюирование руководителей образовательных организаций и заместителей руководителей, курирующих деятельность </w:t>
      </w:r>
      <w:r>
        <w:rPr>
          <w:rFonts w:ascii="Times New Roman" w:eastAsia="DejaVu Sans" w:hAnsi="Times New Roman" w:cs="Times New Roman"/>
          <w:sz w:val="28"/>
          <w:szCs w:val="28"/>
        </w:rPr>
        <w:t>по духовно-нравственному воспитанию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>;</w:t>
      </w:r>
    </w:p>
    <w:p w14:paraId="568B30B1" w14:textId="77777777" w:rsidR="00AB5135" w:rsidRPr="00AB5135" w:rsidRDefault="00AB5135" w:rsidP="00AB5135">
      <w:pPr>
        <w:tabs>
          <w:tab w:val="left" w:pos="2865"/>
        </w:tabs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- самоанализ деятельности </w:t>
      </w:r>
      <w:r>
        <w:rPr>
          <w:rFonts w:ascii="Times New Roman" w:eastAsia="DejaVu Sans" w:hAnsi="Times New Roman" w:cs="Times New Roman"/>
          <w:sz w:val="28"/>
          <w:szCs w:val="28"/>
        </w:rPr>
        <w:t>образовательной организации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 по заданным критериям; </w:t>
      </w:r>
    </w:p>
    <w:p w14:paraId="34D7E75E" w14:textId="77777777" w:rsidR="00AB5135" w:rsidRPr="00AB5135" w:rsidRDefault="00AB5135" w:rsidP="00AB5135">
      <w:pPr>
        <w:tabs>
          <w:tab w:val="left" w:pos="2865"/>
        </w:tabs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lastRenderedPageBreak/>
        <w:t>- анализ содержания сайтов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образовательных организаций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 на предмет деятельности </w:t>
      </w:r>
      <w:r>
        <w:rPr>
          <w:rFonts w:ascii="Times New Roman" w:eastAsia="DejaVu Sans" w:hAnsi="Times New Roman" w:cs="Times New Roman"/>
          <w:sz w:val="28"/>
          <w:szCs w:val="28"/>
        </w:rPr>
        <w:t>по духовно-нравственному воспитанию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>;</w:t>
      </w:r>
    </w:p>
    <w:p w14:paraId="59D3DEA8" w14:textId="2E47DE3B" w:rsidR="00AB5135" w:rsidRDefault="00AB5135" w:rsidP="000D2BF1">
      <w:pPr>
        <w:tabs>
          <w:tab w:val="left" w:pos="2865"/>
        </w:tabs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AB5135">
        <w:rPr>
          <w:rFonts w:ascii="Times New Roman" w:eastAsia="DejaVu Sans" w:hAnsi="Times New Roman" w:cs="Times New Roman"/>
          <w:sz w:val="28"/>
          <w:szCs w:val="28"/>
        </w:rPr>
        <w:t xml:space="preserve">- анализ посещения педагогами 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различных образовательных событий в рамках непрерывного повышения квалификации </w:t>
      </w:r>
      <w:r w:rsidRPr="00AB5135">
        <w:rPr>
          <w:rFonts w:ascii="Times New Roman" w:eastAsia="DejaVu Sans" w:hAnsi="Times New Roman" w:cs="Times New Roman"/>
          <w:sz w:val="28"/>
          <w:szCs w:val="28"/>
        </w:rPr>
        <w:t>в системе духовно-нравственного воспитания</w:t>
      </w:r>
      <w:r w:rsidR="004E2A4E">
        <w:rPr>
          <w:rFonts w:ascii="Times New Roman" w:eastAsia="DejaVu Sans" w:hAnsi="Times New Roman" w:cs="Times New Roman"/>
          <w:sz w:val="28"/>
          <w:szCs w:val="28"/>
        </w:rPr>
        <w:t>;</w:t>
      </w:r>
    </w:p>
    <w:p w14:paraId="16254BE3" w14:textId="325F03A1" w:rsidR="004E2A4E" w:rsidRDefault="004E2A4E" w:rsidP="001864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 xml:space="preserve">- </w:t>
      </w:r>
      <w:r w:rsidRPr="00B07C94">
        <w:rPr>
          <w:rFonts w:ascii="Times New Roman" w:hAnsi="Times New Roman" w:cs="Times New Roman"/>
          <w:sz w:val="28"/>
          <w:szCs w:val="28"/>
        </w:rPr>
        <w:t>анализ предметно-развивающей среды ДОО.</w:t>
      </w:r>
    </w:p>
    <w:p w14:paraId="021AF9BB" w14:textId="77777777" w:rsidR="0018642B" w:rsidRPr="0018642B" w:rsidRDefault="0018642B" w:rsidP="0018642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11C73F" w14:textId="5AEE767B" w:rsidR="000D2BF1" w:rsidRPr="000D2BF1" w:rsidRDefault="000D2BF1" w:rsidP="000D2B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</w:rPr>
        <w:t xml:space="preserve">Анализ качества программ духовно-нравственного воспитания представлен в диаграмме. </w:t>
      </w:r>
    </w:p>
    <w:p w14:paraId="35158B29" w14:textId="77777777" w:rsidR="000D2BF1" w:rsidRPr="000D2BF1" w:rsidRDefault="000D2BF1" w:rsidP="000D2B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88847B" w14:textId="0944428D" w:rsidR="000D2BF1" w:rsidRPr="000D2BF1" w:rsidRDefault="000D2BF1" w:rsidP="000D2BF1">
      <w:pPr>
        <w:ind w:firstLine="709"/>
        <w:jc w:val="right"/>
        <w:rPr>
          <w:rFonts w:ascii="Times New Roman" w:hAnsi="Times New Roman" w:cs="Times New Roman"/>
          <w:sz w:val="24"/>
        </w:rPr>
      </w:pPr>
      <w:r w:rsidRPr="000D2BF1">
        <w:rPr>
          <w:rFonts w:ascii="Times New Roman" w:hAnsi="Times New Roman" w:cs="Times New Roman"/>
          <w:sz w:val="24"/>
        </w:rPr>
        <w:t>Диаграмма. Анализ качества программ духовно-нравственного воспитания опорных площадок, (%</w:t>
      </w:r>
      <w:r>
        <w:rPr>
          <w:rFonts w:ascii="Times New Roman" w:hAnsi="Times New Roman" w:cs="Times New Roman"/>
          <w:sz w:val="24"/>
        </w:rPr>
        <w:t>)</w:t>
      </w:r>
    </w:p>
    <w:p w14:paraId="0E4F1B55" w14:textId="77777777" w:rsidR="000D2BF1" w:rsidRPr="000D2BF1" w:rsidRDefault="000D2BF1" w:rsidP="000D2BF1">
      <w:pPr>
        <w:ind w:firstLine="709"/>
        <w:jc w:val="center"/>
        <w:rPr>
          <w:rFonts w:ascii="Times New Roman" w:hAnsi="Times New Roman" w:cs="Times New Roman"/>
          <w:sz w:val="24"/>
        </w:rPr>
      </w:pPr>
      <w:r w:rsidRPr="000D2BF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A97CF3D" wp14:editId="615AA0FB">
            <wp:extent cx="3494405" cy="2215877"/>
            <wp:effectExtent l="0" t="0" r="0" b="0"/>
            <wp:docPr id="2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D84BA5" w14:textId="77777777" w:rsidR="000D2BF1" w:rsidRPr="000D2BF1" w:rsidRDefault="000D2BF1" w:rsidP="000D2BF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</w:rPr>
        <w:t>Самыми существенным проблемами в программах духовно-нравственного воспитания остаются следующие:</w:t>
      </w:r>
    </w:p>
    <w:p w14:paraId="03DAC286" w14:textId="77777777" w:rsidR="006D40B4" w:rsidRPr="006D40B4" w:rsidRDefault="000D2BF1" w:rsidP="000D2BF1">
      <w:pPr>
        <w:numPr>
          <w:ilvl w:val="0"/>
          <w:numId w:val="30"/>
        </w:numPr>
        <w:spacing w:after="0"/>
        <w:ind w:left="0"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6D40B4">
        <w:rPr>
          <w:rFonts w:ascii="Times New Roman" w:hAnsi="Times New Roman" w:cs="Times New Roman"/>
          <w:sz w:val="28"/>
          <w:szCs w:val="28"/>
        </w:rPr>
        <w:t xml:space="preserve">Отсутствие системного похода к повышению квалификации педагогического коллектива в сфере духовно-нравственного воспитания. </w:t>
      </w:r>
    </w:p>
    <w:p w14:paraId="7A655063" w14:textId="77777777" w:rsidR="000D2BF1" w:rsidRPr="006D40B4" w:rsidRDefault="006D40B4" w:rsidP="006D40B4">
      <w:pPr>
        <w:spacing w:after="0"/>
        <w:ind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D2BF1" w:rsidRPr="006D40B4">
        <w:rPr>
          <w:rFonts w:ascii="Times New Roman" w:hAnsi="Times New Roman" w:cs="Times New Roman"/>
          <w:sz w:val="28"/>
          <w:szCs w:val="28"/>
        </w:rPr>
        <w:t>Несогласованность целевого и содержательного разделов программы. Зачастую при постановке правильных целей и задач в содержательном разделе никак не просматривается системный подход.</w:t>
      </w:r>
    </w:p>
    <w:p w14:paraId="1BC9F1A2" w14:textId="77777777" w:rsidR="000D2BF1" w:rsidRPr="000D2BF1" w:rsidRDefault="006D40B4" w:rsidP="006D40B4">
      <w:pPr>
        <w:spacing w:after="0"/>
        <w:ind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D2BF1" w:rsidRPr="000D2BF1">
        <w:rPr>
          <w:rFonts w:ascii="Times New Roman" w:hAnsi="Times New Roman" w:cs="Times New Roman"/>
          <w:sz w:val="28"/>
          <w:szCs w:val="28"/>
        </w:rPr>
        <w:t>Недостаточное осмысление необходимости целенаправленного проектирования уклада жизни образовательной организации на основе базовых национальных ценностей. Как следствие, в укладе некоторых школ явно присутствуют ценностно-смысловые противоречия. Другим проявлением этой проблемы остается «</w:t>
      </w:r>
      <w:proofErr w:type="spellStart"/>
      <w:r w:rsidR="000D2BF1" w:rsidRPr="000D2BF1">
        <w:rPr>
          <w:rFonts w:ascii="Times New Roman" w:hAnsi="Times New Roman" w:cs="Times New Roman"/>
          <w:sz w:val="28"/>
          <w:szCs w:val="28"/>
        </w:rPr>
        <w:t>мероприятийный</w:t>
      </w:r>
      <w:proofErr w:type="spellEnd"/>
      <w:r w:rsidR="000D2BF1" w:rsidRPr="000D2BF1">
        <w:rPr>
          <w:rFonts w:ascii="Times New Roman" w:hAnsi="Times New Roman" w:cs="Times New Roman"/>
          <w:sz w:val="28"/>
          <w:szCs w:val="28"/>
        </w:rPr>
        <w:t xml:space="preserve">» подход во внеурочной деятельности, который создает картину обширной </w:t>
      </w:r>
      <w:r w:rsidR="000D2BF1" w:rsidRPr="000D2BF1">
        <w:rPr>
          <w:rFonts w:ascii="Times New Roman" w:hAnsi="Times New Roman" w:cs="Times New Roman"/>
          <w:sz w:val="28"/>
          <w:szCs w:val="28"/>
        </w:rPr>
        <w:lastRenderedPageBreak/>
        <w:t xml:space="preserve">многосторонней работы, не имеющей четкого целеполагания и ценностно-смысловых оснований. </w:t>
      </w:r>
    </w:p>
    <w:p w14:paraId="2D479D82" w14:textId="77777777" w:rsidR="006D40B4" w:rsidRPr="000F795C" w:rsidRDefault="000D2BF1" w:rsidP="000F795C">
      <w:pPr>
        <w:numPr>
          <w:ilvl w:val="0"/>
          <w:numId w:val="30"/>
        </w:numPr>
        <w:spacing w:after="0"/>
        <w:ind w:left="0" w:firstLine="851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D2BF1">
        <w:rPr>
          <w:rFonts w:ascii="Times New Roman" w:eastAsia="DejaVu Sans" w:hAnsi="Times New Roman" w:cs="Times New Roman"/>
          <w:sz w:val="28"/>
          <w:szCs w:val="28"/>
        </w:rPr>
        <w:t xml:space="preserve">Самым проблемным разделом программ по-прежнему остаются ожидаемые результаты и критерии их оценивания. Некоторые </w:t>
      </w:r>
      <w:r w:rsidR="006D40B4">
        <w:rPr>
          <w:rFonts w:ascii="Times New Roman" w:eastAsia="DejaVu Sans" w:hAnsi="Times New Roman" w:cs="Times New Roman"/>
          <w:sz w:val="28"/>
          <w:szCs w:val="28"/>
        </w:rPr>
        <w:t>школы</w:t>
      </w:r>
      <w:r w:rsidRPr="000D2BF1">
        <w:rPr>
          <w:rFonts w:ascii="Times New Roman" w:eastAsia="DejaVu Sans" w:hAnsi="Times New Roman" w:cs="Times New Roman"/>
          <w:sz w:val="28"/>
          <w:szCs w:val="28"/>
        </w:rPr>
        <w:t xml:space="preserve"> пытаются измерить личностные результаты обучающихся, однако представленные ими диагностические методики по многим показателям являются спорными и требуют существенной доработки.</w:t>
      </w:r>
    </w:p>
    <w:p w14:paraId="2F724CE9" w14:textId="6501F4B8" w:rsidR="001F308E" w:rsidRPr="001F308E" w:rsidRDefault="001F308E" w:rsidP="001F308E">
      <w:pPr>
        <w:pStyle w:val="Pa1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практическую составляющую деятельности </w:t>
      </w:r>
      <w:r w:rsidR="00283F32">
        <w:rPr>
          <w:rFonts w:ascii="Times New Roman" w:hAnsi="Times New Roman" w:cs="Times New Roman"/>
          <w:color w:val="000000"/>
          <w:sz w:val="28"/>
          <w:szCs w:val="28"/>
        </w:rPr>
        <w:t>ОО – ИП и РЦ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 в системе ДНВ, следует обратить внимание на ее важнейшую характеристику – </w:t>
      </w:r>
      <w:r w:rsidRPr="001F308E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образовательный уклад жизни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t>, который определяется как целостное пространство, интегрирующее внешнюю и внутрен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softHyphen/>
        <w:t>нюю среду духовного становления и целостного раз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вития человека. </w:t>
      </w:r>
    </w:p>
    <w:p w14:paraId="4EFD4176" w14:textId="4AAAC46C" w:rsidR="001F308E" w:rsidRPr="001F308E" w:rsidRDefault="001F308E" w:rsidP="001F308E">
      <w:pPr>
        <w:pStyle w:val="Pa1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537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Формируется и преобразуется во взаимодействии ключевых субъектов воспитания. </w:t>
      </w:r>
    </w:p>
    <w:p w14:paraId="64C53C42" w14:textId="77777777" w:rsidR="001F308E" w:rsidRPr="001F308E" w:rsidRDefault="001F308E" w:rsidP="001F308E">
      <w:pPr>
        <w:pStyle w:val="Pa1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Основан на системе традиционных духовно-нрав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softHyphen/>
        <w:t>ственных ценностей посредством гармоничной инте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softHyphen/>
        <w:t>грации смысловых основ традиций и культуры во все сферы жизне</w:t>
      </w:r>
      <w:r>
        <w:rPr>
          <w:rFonts w:ascii="Times New Roman" w:hAnsi="Times New Roman" w:cs="Times New Roman"/>
          <w:color w:val="000000"/>
          <w:sz w:val="28"/>
          <w:szCs w:val="28"/>
        </w:rPr>
        <w:t>деятельности сообщества.</w:t>
      </w:r>
    </w:p>
    <w:p w14:paraId="7DA59B7F" w14:textId="77777777" w:rsidR="001F308E" w:rsidRPr="001F308E" w:rsidRDefault="001F308E" w:rsidP="001F308E">
      <w:pPr>
        <w:pStyle w:val="Pa1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F308E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 особого уклада жизни, способствующего (создающего усло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softHyphen/>
        <w:t>вия) реализации миссии и достижению стратегиче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ской цели образовательной организации является одним из важнейших показателей системности духовно-нравственного воспитания. Анализ </w:t>
      </w:r>
      <w:proofErr w:type="spellStart"/>
      <w:r w:rsidRPr="001F308E">
        <w:rPr>
          <w:rFonts w:ascii="Times New Roman" w:hAnsi="Times New Roman" w:cs="Times New Roman"/>
          <w:color w:val="000000"/>
          <w:sz w:val="28"/>
          <w:szCs w:val="28"/>
        </w:rPr>
        <w:t>укладных</w:t>
      </w:r>
      <w:proofErr w:type="spellEnd"/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характеристик систем ДНВ инновационных площадок обнаруживает общие черты, обусловленные единой ценностной платформой. </w:t>
      </w:r>
    </w:p>
    <w:p w14:paraId="554B4A13" w14:textId="143E4F5C" w:rsidR="001F308E" w:rsidRPr="00367C4A" w:rsidRDefault="001F308E" w:rsidP="00367C4A">
      <w:pPr>
        <w:pStyle w:val="Pa1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Вместе с тем, именно в характеристиках укладов появляется поле вариативности в связи с различием организационно-педагогических условий образовательных организаций. Наличие вариативной составляющей при формировании модели системы ДНВ представляется нам особенно актуальным  </w:t>
      </w:r>
      <w:r w:rsidR="00D537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t>в контексте возможности применения этой модели школами, изначально имеющими разные условия.</w:t>
      </w:r>
    </w:p>
    <w:p w14:paraId="4465AD51" w14:textId="2C7F8005" w:rsidR="001775A0" w:rsidRPr="00DD53F7" w:rsidRDefault="001775A0" w:rsidP="000F79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3F7">
        <w:rPr>
          <w:rFonts w:ascii="Times New Roman" w:hAnsi="Times New Roman" w:cs="Times New Roman"/>
          <w:sz w:val="28"/>
          <w:szCs w:val="28"/>
        </w:rPr>
        <w:t xml:space="preserve">Особое место </w:t>
      </w:r>
      <w:r w:rsidR="006D40B4">
        <w:rPr>
          <w:rFonts w:ascii="Times New Roman" w:hAnsi="Times New Roman" w:cs="Times New Roman"/>
          <w:sz w:val="28"/>
          <w:szCs w:val="28"/>
        </w:rPr>
        <w:t>в этом процессе</w:t>
      </w:r>
      <w:r w:rsidRPr="00DD53F7">
        <w:rPr>
          <w:rFonts w:ascii="Times New Roman" w:hAnsi="Times New Roman" w:cs="Times New Roman"/>
          <w:sz w:val="28"/>
          <w:szCs w:val="28"/>
        </w:rPr>
        <w:t xml:space="preserve"> занимает проектная деятельность. Это обусловлено тем, что в ходе разработки и реализации проектов происходит формирование единой событийной детско-взрослой общности, создаются условия для активного деятельного приобщения </w:t>
      </w:r>
      <w:r w:rsidR="006D40B4">
        <w:rPr>
          <w:rFonts w:ascii="Times New Roman" w:hAnsi="Times New Roman" w:cs="Times New Roman"/>
          <w:sz w:val="28"/>
          <w:szCs w:val="28"/>
        </w:rPr>
        <w:t>обучающихся</w:t>
      </w:r>
      <w:r w:rsidRPr="00DD53F7">
        <w:rPr>
          <w:rFonts w:ascii="Times New Roman" w:hAnsi="Times New Roman" w:cs="Times New Roman"/>
          <w:sz w:val="28"/>
          <w:szCs w:val="28"/>
        </w:rPr>
        <w:t xml:space="preserve"> к традиционным ценностям. Следует отметить, что многие </w:t>
      </w:r>
      <w:r w:rsidR="000F795C">
        <w:rPr>
          <w:rFonts w:ascii="Times New Roman" w:hAnsi="Times New Roman" w:cs="Times New Roman"/>
          <w:sz w:val="28"/>
          <w:szCs w:val="28"/>
        </w:rPr>
        <w:t>инновационные</w:t>
      </w:r>
      <w:r w:rsidRPr="00DD53F7">
        <w:rPr>
          <w:rFonts w:ascii="Times New Roman" w:hAnsi="Times New Roman" w:cs="Times New Roman"/>
          <w:sz w:val="28"/>
          <w:szCs w:val="28"/>
        </w:rPr>
        <w:t xml:space="preserve"> площадки </w:t>
      </w:r>
      <w:r w:rsidR="000F795C">
        <w:rPr>
          <w:rFonts w:ascii="Times New Roman" w:hAnsi="Times New Roman" w:cs="Times New Roman"/>
          <w:sz w:val="28"/>
          <w:szCs w:val="28"/>
        </w:rPr>
        <w:t xml:space="preserve">и ресурсные центры </w:t>
      </w:r>
      <w:r w:rsidRPr="00DD53F7">
        <w:rPr>
          <w:rFonts w:ascii="Times New Roman" w:hAnsi="Times New Roman" w:cs="Times New Roman"/>
          <w:sz w:val="28"/>
          <w:szCs w:val="28"/>
        </w:rPr>
        <w:t>реализуют в данном направлении долгосрочные проекты, объединяющие всех участников образовательных отношений.</w:t>
      </w:r>
    </w:p>
    <w:p w14:paraId="0BB6E448" w14:textId="6702A821" w:rsidR="001775A0" w:rsidRDefault="001775A0" w:rsidP="000F79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3F7">
        <w:rPr>
          <w:rFonts w:ascii="Times New Roman" w:hAnsi="Times New Roman" w:cs="Times New Roman"/>
          <w:sz w:val="28"/>
          <w:szCs w:val="28"/>
        </w:rPr>
        <w:t xml:space="preserve">Важнейшим фактором, определяющим формирование уклада жизни </w:t>
      </w:r>
      <w:r w:rsidR="00283F32">
        <w:rPr>
          <w:rFonts w:ascii="Times New Roman" w:hAnsi="Times New Roman" w:cs="Times New Roman"/>
          <w:sz w:val="28"/>
          <w:szCs w:val="28"/>
        </w:rPr>
        <w:t>ИП и РЦ</w:t>
      </w:r>
      <w:r w:rsidRPr="00DD53F7"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Pr="000F795C">
        <w:rPr>
          <w:rFonts w:ascii="Times New Roman" w:hAnsi="Times New Roman" w:cs="Times New Roman"/>
          <w:b/>
          <w:sz w:val="28"/>
          <w:szCs w:val="28"/>
        </w:rPr>
        <w:t>традиция</w:t>
      </w:r>
      <w:r w:rsidRPr="00DD53F7">
        <w:rPr>
          <w:rFonts w:ascii="Times New Roman" w:hAnsi="Times New Roman" w:cs="Times New Roman"/>
          <w:sz w:val="28"/>
          <w:szCs w:val="28"/>
        </w:rPr>
        <w:t xml:space="preserve">. Многократно повторяющиеся события, </w:t>
      </w:r>
      <w:r w:rsidRPr="00DD53F7">
        <w:rPr>
          <w:rFonts w:ascii="Times New Roman" w:hAnsi="Times New Roman" w:cs="Times New Roman"/>
          <w:sz w:val="28"/>
          <w:szCs w:val="28"/>
        </w:rPr>
        <w:lastRenderedPageBreak/>
        <w:t>наполненные ценностным содержанием и реализуемые в интересных формах, становятся механизмом передачи ценностей и закрепления их в личном опыте ребенка.</w:t>
      </w:r>
      <w:r w:rsidR="000F795C">
        <w:rPr>
          <w:rFonts w:ascii="Times New Roman" w:hAnsi="Times New Roman" w:cs="Times New Roman"/>
          <w:sz w:val="28"/>
          <w:szCs w:val="28"/>
        </w:rPr>
        <w:t xml:space="preserve"> </w:t>
      </w:r>
      <w:r w:rsidRPr="00DD53F7">
        <w:rPr>
          <w:rFonts w:ascii="Times New Roman" w:hAnsi="Times New Roman" w:cs="Times New Roman"/>
          <w:sz w:val="28"/>
          <w:szCs w:val="28"/>
        </w:rPr>
        <w:t xml:space="preserve">Анализ ценностного наполнения традиций, формирующих уклад жизни </w:t>
      </w:r>
      <w:r w:rsidR="000F795C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Pr="00DD53F7">
        <w:rPr>
          <w:rFonts w:ascii="Times New Roman" w:hAnsi="Times New Roman" w:cs="Times New Roman"/>
          <w:sz w:val="28"/>
          <w:szCs w:val="28"/>
        </w:rPr>
        <w:t>, показал, что в них представлены практически все базовые национальные ценности.</w:t>
      </w:r>
    </w:p>
    <w:p w14:paraId="02604832" w14:textId="77777777" w:rsidR="000F795C" w:rsidRPr="00DD53F7" w:rsidRDefault="000F795C" w:rsidP="000F79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5C">
        <w:rPr>
          <w:rFonts w:ascii="Times New Roman" w:hAnsi="Times New Roman" w:cs="Times New Roman"/>
          <w:sz w:val="28"/>
          <w:szCs w:val="28"/>
        </w:rPr>
        <w:object w:dxaOrig="7156" w:dyaOrig="5398" w14:anchorId="040BD786">
          <v:shape id="_x0000_i1030" type="#_x0000_t75" style="width:357.75pt;height:270.75pt" o:ole="">
            <v:imagedata r:id="rId20" o:title=""/>
          </v:shape>
          <o:OLEObject Type="Embed" ProgID="PowerPoint.Slide.12" ShapeID="_x0000_i1030" DrawAspect="Content" ObjectID="_1659180647" r:id="rId21"/>
        </w:object>
      </w:r>
    </w:p>
    <w:p w14:paraId="42BE55D2" w14:textId="77777777" w:rsidR="001775A0" w:rsidRDefault="001775A0" w:rsidP="000F79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3F7">
        <w:rPr>
          <w:rFonts w:ascii="Times New Roman" w:hAnsi="Times New Roman" w:cs="Times New Roman"/>
          <w:sz w:val="28"/>
          <w:szCs w:val="28"/>
        </w:rPr>
        <w:t xml:space="preserve">Важнейшим условием формирования системы духовно-нравственного воспитания является </w:t>
      </w:r>
      <w:r w:rsidRPr="000F795C">
        <w:rPr>
          <w:rFonts w:ascii="Times New Roman" w:hAnsi="Times New Roman" w:cs="Times New Roman"/>
          <w:b/>
          <w:sz w:val="28"/>
          <w:szCs w:val="28"/>
        </w:rPr>
        <w:t>включение родителей (законных представителей)</w:t>
      </w:r>
      <w:r w:rsidRPr="00DD53F7">
        <w:rPr>
          <w:rFonts w:ascii="Times New Roman" w:hAnsi="Times New Roman" w:cs="Times New Roman"/>
          <w:sz w:val="28"/>
          <w:szCs w:val="28"/>
        </w:rPr>
        <w:t xml:space="preserve"> учащихся в совместную деятельность. </w:t>
      </w:r>
    </w:p>
    <w:p w14:paraId="1AEF20DA" w14:textId="77777777" w:rsidR="000F795C" w:rsidRPr="00DD53F7" w:rsidRDefault="000F795C" w:rsidP="000F79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5C">
        <w:rPr>
          <w:rFonts w:ascii="Times New Roman" w:hAnsi="Times New Roman" w:cs="Times New Roman"/>
          <w:sz w:val="28"/>
          <w:szCs w:val="28"/>
        </w:rPr>
        <w:object w:dxaOrig="7156" w:dyaOrig="5398" w14:anchorId="5557DB10">
          <v:shape id="_x0000_i1031" type="#_x0000_t75" style="width:357.75pt;height:270.75pt" o:ole="">
            <v:imagedata r:id="rId22" o:title=""/>
          </v:shape>
          <o:OLEObject Type="Embed" ProgID="PowerPoint.Slide.12" ShapeID="_x0000_i1031" DrawAspect="Content" ObjectID="_1659180648" r:id="rId23"/>
        </w:object>
      </w:r>
    </w:p>
    <w:p w14:paraId="62CC0138" w14:textId="77777777" w:rsidR="000F795C" w:rsidRDefault="001775A0" w:rsidP="000F79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3F7">
        <w:rPr>
          <w:rFonts w:ascii="Times New Roman" w:hAnsi="Times New Roman" w:cs="Times New Roman"/>
          <w:sz w:val="28"/>
          <w:szCs w:val="28"/>
        </w:rPr>
        <w:lastRenderedPageBreak/>
        <w:t xml:space="preserve">Существенным дополнительным ресурсом развития системы духовно-нравственного воспитания в условиях открытого образовательного пространства является социальное партнерство с различными организациями, обладающими тем или иным педагогическим потенциалом в данной сфере. </w:t>
      </w:r>
    </w:p>
    <w:p w14:paraId="475799C2" w14:textId="77777777" w:rsidR="000F795C" w:rsidRDefault="000F795C" w:rsidP="000F79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5C">
        <w:rPr>
          <w:rFonts w:ascii="Times New Roman" w:hAnsi="Times New Roman" w:cs="Times New Roman"/>
          <w:sz w:val="28"/>
          <w:szCs w:val="28"/>
        </w:rPr>
        <w:object w:dxaOrig="7156" w:dyaOrig="5398" w14:anchorId="267BD52C">
          <v:shape id="_x0000_i1032" type="#_x0000_t75" style="width:357.75pt;height:270.75pt" o:ole="">
            <v:imagedata r:id="rId24" o:title=""/>
          </v:shape>
          <o:OLEObject Type="Embed" ProgID="PowerPoint.Slide.12" ShapeID="_x0000_i1032" DrawAspect="Content" ObjectID="_1659180649" r:id="rId25"/>
        </w:object>
      </w:r>
    </w:p>
    <w:p w14:paraId="06B28E35" w14:textId="77777777" w:rsidR="001775A0" w:rsidRDefault="001775A0" w:rsidP="000F79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3F7">
        <w:rPr>
          <w:rFonts w:ascii="Times New Roman" w:hAnsi="Times New Roman" w:cs="Times New Roman"/>
          <w:sz w:val="28"/>
          <w:szCs w:val="28"/>
        </w:rPr>
        <w:t xml:space="preserve">Наиболее системно </w:t>
      </w:r>
      <w:r w:rsidR="000F795C">
        <w:rPr>
          <w:rFonts w:ascii="Times New Roman" w:hAnsi="Times New Roman" w:cs="Times New Roman"/>
          <w:sz w:val="28"/>
          <w:szCs w:val="28"/>
        </w:rPr>
        <w:t>осуществляется</w:t>
      </w:r>
      <w:r w:rsidRPr="00DD53F7">
        <w:rPr>
          <w:rFonts w:ascii="Times New Roman" w:hAnsi="Times New Roman" w:cs="Times New Roman"/>
          <w:sz w:val="28"/>
          <w:szCs w:val="28"/>
        </w:rPr>
        <w:t xml:space="preserve"> социальное партнерство с РПЦ.</w:t>
      </w:r>
      <w:r w:rsidR="000F795C">
        <w:rPr>
          <w:rFonts w:ascii="Times New Roman" w:hAnsi="Times New Roman" w:cs="Times New Roman"/>
          <w:sz w:val="28"/>
          <w:szCs w:val="28"/>
        </w:rPr>
        <w:t xml:space="preserve"> </w:t>
      </w:r>
      <w:r w:rsidRPr="00DD53F7">
        <w:rPr>
          <w:rFonts w:ascii="Times New Roman" w:hAnsi="Times New Roman" w:cs="Times New Roman"/>
          <w:sz w:val="28"/>
          <w:szCs w:val="28"/>
        </w:rPr>
        <w:t xml:space="preserve">Важно отметить, что в </w:t>
      </w:r>
      <w:r w:rsidR="000F795C">
        <w:rPr>
          <w:rFonts w:ascii="Times New Roman" w:hAnsi="Times New Roman" w:cs="Times New Roman"/>
          <w:sz w:val="28"/>
          <w:szCs w:val="28"/>
        </w:rPr>
        <w:t>инновационных площадках и ресурсных центрах</w:t>
      </w:r>
      <w:r w:rsidRPr="00DD53F7">
        <w:rPr>
          <w:rFonts w:ascii="Times New Roman" w:hAnsi="Times New Roman" w:cs="Times New Roman"/>
          <w:sz w:val="28"/>
          <w:szCs w:val="28"/>
        </w:rPr>
        <w:t xml:space="preserve"> развивается взаимодействие не только с приходами, но и с другими структурными подразделениями епархий (Воскресными школами, духовно-просветительскими и методическими центрами, Епархиальными Отделами), а также индивидуально с конкретными священниками.</w:t>
      </w:r>
    </w:p>
    <w:p w14:paraId="093307AB" w14:textId="09940F7C" w:rsidR="001F308E" w:rsidRDefault="008F483C" w:rsidP="00D537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95C">
        <w:rPr>
          <w:rFonts w:ascii="Times New Roman" w:hAnsi="Times New Roman" w:cs="Times New Roman"/>
          <w:sz w:val="28"/>
          <w:szCs w:val="28"/>
        </w:rPr>
        <w:object w:dxaOrig="7156" w:dyaOrig="5398" w14:anchorId="77ADC316">
          <v:shape id="_x0000_i1033" type="#_x0000_t75" style="width:357.75pt;height:205.5pt" o:ole="">
            <v:imagedata r:id="rId26" o:title=""/>
          </v:shape>
          <o:OLEObject Type="Embed" ProgID="PowerPoint.Slide.12" ShapeID="_x0000_i1033" DrawAspect="Content" ObjectID="_1659180650" r:id="rId27"/>
        </w:object>
      </w:r>
    </w:p>
    <w:p w14:paraId="167F3C90" w14:textId="63AE2024" w:rsidR="00A357CD" w:rsidRPr="00A357CD" w:rsidRDefault="00A357CD" w:rsidP="00A357CD">
      <w:pPr>
        <w:pStyle w:val="a3"/>
        <w:ind w:left="0" w:firstLine="709"/>
        <w:jc w:val="right"/>
        <w:rPr>
          <w:rFonts w:ascii="Times New Roman" w:hAnsi="Times New Roman"/>
          <w:sz w:val="24"/>
        </w:rPr>
      </w:pPr>
      <w:r w:rsidRPr="00A357CD">
        <w:rPr>
          <w:rFonts w:ascii="Times New Roman" w:hAnsi="Times New Roman"/>
          <w:sz w:val="24"/>
        </w:rPr>
        <w:lastRenderedPageBreak/>
        <w:t xml:space="preserve">Диаграмма 7. Осуществление социального партнерства </w:t>
      </w:r>
      <w:r w:rsidR="006E0059">
        <w:rPr>
          <w:rFonts w:ascii="Times New Roman" w:hAnsi="Times New Roman"/>
          <w:sz w:val="24"/>
        </w:rPr>
        <w:t xml:space="preserve">ДОО </w:t>
      </w:r>
      <w:r w:rsidRPr="00A357CD">
        <w:rPr>
          <w:rFonts w:ascii="Times New Roman" w:hAnsi="Times New Roman"/>
          <w:sz w:val="24"/>
        </w:rPr>
        <w:t>опорных площадок с Русской Православной Церковью</w:t>
      </w:r>
    </w:p>
    <w:p w14:paraId="325D4978" w14:textId="7566036A" w:rsidR="00A357CD" w:rsidRDefault="00A357CD" w:rsidP="00D537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545993" wp14:editId="77B7BC27">
            <wp:extent cx="4324985" cy="2305635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59DF942" w14:textId="1E644228" w:rsidR="006E0059" w:rsidRDefault="006E0059" w:rsidP="008F483C">
      <w:pPr>
        <w:tabs>
          <w:tab w:val="left" w:pos="516"/>
        </w:tabs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>Также следует отметить, что н</w:t>
      </w:r>
      <w:r w:rsidRPr="006E0059">
        <w:rPr>
          <w:rFonts w:ascii="Times New Roman" w:eastAsia="DejaVu Sans" w:hAnsi="Times New Roman" w:cs="Times New Roman"/>
          <w:sz w:val="28"/>
          <w:szCs w:val="28"/>
        </w:rPr>
        <w:t xml:space="preserve">аблюдается положительная </w:t>
      </w:r>
      <w:proofErr w:type="gramStart"/>
      <w:r w:rsidRPr="006E0059">
        <w:rPr>
          <w:rFonts w:ascii="Times New Roman" w:eastAsia="DejaVu Sans" w:hAnsi="Times New Roman" w:cs="Times New Roman"/>
          <w:sz w:val="28"/>
          <w:szCs w:val="28"/>
        </w:rPr>
        <w:t>динамика  в</w:t>
      </w:r>
      <w:proofErr w:type="gramEnd"/>
      <w:r w:rsidRPr="006E0059">
        <w:rPr>
          <w:rFonts w:ascii="Times New Roman" w:eastAsia="DejaVu Sans" w:hAnsi="Times New Roman" w:cs="Times New Roman"/>
          <w:sz w:val="28"/>
          <w:szCs w:val="28"/>
        </w:rPr>
        <w:t xml:space="preserve"> совершенствовании </w:t>
      </w:r>
      <w:r w:rsidRPr="006E0059">
        <w:rPr>
          <w:rFonts w:ascii="Times New Roman" w:eastAsia="DejaVu Sans" w:hAnsi="Times New Roman" w:cs="Times New Roman"/>
          <w:b/>
          <w:bCs/>
          <w:sz w:val="28"/>
          <w:szCs w:val="28"/>
        </w:rPr>
        <w:t>информационного сопровождения</w:t>
      </w:r>
      <w:r w:rsidRPr="006E0059">
        <w:rPr>
          <w:rFonts w:ascii="Times New Roman" w:eastAsia="DejaVu Sans" w:hAnsi="Times New Roman" w:cs="Times New Roman"/>
          <w:sz w:val="28"/>
          <w:szCs w:val="28"/>
        </w:rPr>
        <w:t xml:space="preserve"> деятельности </w:t>
      </w:r>
      <w:r>
        <w:rPr>
          <w:rFonts w:ascii="Times New Roman" w:eastAsia="DejaVu Sans" w:hAnsi="Times New Roman" w:cs="Times New Roman"/>
          <w:sz w:val="28"/>
          <w:szCs w:val="28"/>
        </w:rPr>
        <w:t>ИП и РЦ</w:t>
      </w:r>
      <w:r w:rsidRPr="006E0059">
        <w:rPr>
          <w:rFonts w:ascii="Times New Roman" w:eastAsia="DejaVu Sans" w:hAnsi="Times New Roman" w:cs="Times New Roman"/>
          <w:sz w:val="28"/>
          <w:szCs w:val="28"/>
        </w:rPr>
        <w:t xml:space="preserve"> -  в создании и наполнении тематических разделов  по развитию системы духовно-нравственного воспитания на сайтах ДОО и ОО.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</w:t>
      </w:r>
    </w:p>
    <w:p w14:paraId="074AC3EA" w14:textId="77777777" w:rsidR="008F483C" w:rsidRPr="008F483C" w:rsidRDefault="008F483C" w:rsidP="008F483C">
      <w:pPr>
        <w:tabs>
          <w:tab w:val="left" w:pos="516"/>
        </w:tabs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14:paraId="05B9ED10" w14:textId="77777777" w:rsidR="001775A0" w:rsidRPr="001F308E" w:rsidRDefault="000F795C" w:rsidP="000F795C">
      <w:pPr>
        <w:spacing w:after="0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0F795C">
        <w:rPr>
          <w:rFonts w:ascii="Times New Roman" w:hAnsi="Times New Roman" w:cs="Times New Roman"/>
          <w:sz w:val="28"/>
          <w:szCs w:val="28"/>
        </w:rPr>
        <w:t xml:space="preserve">В 2019 году в рамках </w:t>
      </w:r>
      <w:proofErr w:type="spellStart"/>
      <w:r w:rsidRPr="000F795C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0F795C">
        <w:rPr>
          <w:rFonts w:ascii="Times New Roman" w:hAnsi="Times New Roman" w:cs="Times New Roman"/>
          <w:sz w:val="28"/>
          <w:szCs w:val="28"/>
        </w:rPr>
        <w:t xml:space="preserve"> конкурса Министерства образования Калининградской области </w:t>
      </w:r>
      <w:r w:rsidRPr="000F795C">
        <w:rPr>
          <w:rFonts w:ascii="Times New Roman" w:hAnsi="Times New Roman"/>
          <w:spacing w:val="-10"/>
          <w:sz w:val="28"/>
          <w:szCs w:val="28"/>
        </w:rPr>
        <w:t xml:space="preserve">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инициатив и сетевых проектов» сообществом инновационных площадок под руководством Центра методического сопровождения системы духовно-нравственного воспитания ГАУ КО </w:t>
      </w:r>
      <w:proofErr w:type="spellStart"/>
      <w:r w:rsidRPr="000F795C">
        <w:rPr>
          <w:rFonts w:ascii="Times New Roman" w:hAnsi="Times New Roman"/>
          <w:spacing w:val="-10"/>
          <w:sz w:val="28"/>
          <w:szCs w:val="28"/>
        </w:rPr>
        <w:t>ОЦДиК</w:t>
      </w:r>
      <w:proofErr w:type="spellEnd"/>
      <w:r w:rsidRPr="000F795C">
        <w:rPr>
          <w:rFonts w:ascii="Times New Roman" w:hAnsi="Times New Roman"/>
          <w:spacing w:val="-10"/>
          <w:sz w:val="28"/>
          <w:szCs w:val="28"/>
        </w:rPr>
        <w:t xml:space="preserve"> был </w:t>
      </w:r>
      <w:r w:rsidRPr="00A357CD">
        <w:rPr>
          <w:rFonts w:ascii="Times New Roman" w:hAnsi="Times New Roman"/>
          <w:bCs/>
          <w:spacing w:val="-10"/>
          <w:sz w:val="28"/>
          <w:szCs w:val="28"/>
        </w:rPr>
        <w:t>реализован</w:t>
      </w:r>
      <w:r w:rsidRPr="001F308E">
        <w:rPr>
          <w:rFonts w:ascii="Times New Roman" w:hAnsi="Times New Roman"/>
          <w:b/>
          <w:spacing w:val="-10"/>
          <w:sz w:val="28"/>
          <w:szCs w:val="28"/>
        </w:rPr>
        <w:t xml:space="preserve"> сетевой проект </w:t>
      </w:r>
      <w:r w:rsidRPr="001F308E">
        <w:rPr>
          <w:rFonts w:ascii="Times New Roman" w:hAnsi="Times New Roman"/>
          <w:b/>
          <w:bCs/>
          <w:spacing w:val="-10"/>
          <w:sz w:val="28"/>
          <w:szCs w:val="28"/>
        </w:rPr>
        <w:t>«Создание вариативной модели системы духовно-нравственного воспитания в сети школ-инновационных площадок».</w:t>
      </w:r>
    </w:p>
    <w:p w14:paraId="48C82C4B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содержания образовательного процесса в системе </w:t>
      </w:r>
      <w:r w:rsidR="001F308E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духовно-нравственного воспитания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на основе аксиологического подхода. Базовые национальные ценности, обозначенные в Концепции духовно-нравственного развития и воспитания личности гражданина России, осмысливаются педагогами в контексте формирования мировоззрения учащихся и полагаются в основу всего педагогического процесса в 3 основных позициях: </w:t>
      </w:r>
    </w:p>
    <w:p w14:paraId="42581CE7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содержания урочной и внеурочной деятельности;</w:t>
      </w:r>
    </w:p>
    <w:p w14:paraId="495993B9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выбора педагогических технологий;</w:t>
      </w:r>
    </w:p>
    <w:p w14:paraId="0C84F6D4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взаимоотношений всех участни</w:t>
      </w:r>
      <w:r w:rsidR="001F308E">
        <w:rPr>
          <w:rFonts w:ascii="Times New Roman" w:hAnsi="Times New Roman" w:cs="Times New Roman"/>
          <w:color w:val="000000"/>
          <w:sz w:val="28"/>
          <w:szCs w:val="28"/>
        </w:rPr>
        <w:t xml:space="preserve">ков образовательного процесса. </w:t>
      </w:r>
    </w:p>
    <w:p w14:paraId="63FDD597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Обратимся к практике формирования системы ДНВ в школах-инновационных площадках. Следует отметить, что одним из важнейших факторов, влияющих на этот процесс, является высокий уровень внутренней мотивации директора и администрации школы.  Это, в свою очередь, </w:t>
      </w:r>
      <w:r w:rsidRPr="001F30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обусловило создание в этих школах программ ДНВ, основанных на современных педагогических исследованиях в области ДНРВ и учитывающих особенности организационно-педагогических условий школы.</w:t>
      </w:r>
    </w:p>
    <w:p w14:paraId="1BF7F300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 xml:space="preserve">В ходе разработки и реализации этих программ происходило осмысление миссии, идеи стратегического развития и приоритетных ценностей системы ДНВ каждой инновационной площадки. </w:t>
      </w:r>
    </w:p>
    <w:p w14:paraId="1232051E" w14:textId="76E4163E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В результате контент-анализа нами выделены общие характеристики этих составляющих, которые могут быть положены в основу модели системы ДНВ образовательной организации. Концептуальное осмысление миссии своего развития формируется у всех инновационных площадок на следующих позициях:</w:t>
      </w:r>
    </w:p>
    <w:p w14:paraId="23FB19A1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системный подход;</w:t>
      </w:r>
    </w:p>
    <w:p w14:paraId="73130522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базовые национальные ценности, смыслы, идеалы;</w:t>
      </w:r>
    </w:p>
    <w:p w14:paraId="3BB8ECC7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вектор духовно-нравственного развития личности;</w:t>
      </w:r>
    </w:p>
    <w:p w14:paraId="406058D9" w14:textId="77777777" w:rsidR="001775A0" w:rsidRPr="001F308E" w:rsidRDefault="001775A0" w:rsidP="001F308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 событийная общ</w:t>
      </w:r>
      <w:r w:rsidR="001F308E">
        <w:rPr>
          <w:rFonts w:ascii="Times New Roman" w:hAnsi="Times New Roman" w:cs="Times New Roman"/>
          <w:color w:val="000000"/>
          <w:sz w:val="28"/>
          <w:szCs w:val="28"/>
        </w:rPr>
        <w:t>ность, единство всех субъектов.</w:t>
      </w:r>
    </w:p>
    <w:p w14:paraId="4B3D4C68" w14:textId="77777777" w:rsidR="001775A0" w:rsidRPr="001F308E" w:rsidRDefault="001775A0" w:rsidP="001F308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Идея стратегического развития осознается инновационными площадками в контексте:</w:t>
      </w:r>
    </w:p>
    <w:p w14:paraId="09A907E1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формирования саморазвивающейся открытой системы ДНВ;</w:t>
      </w:r>
    </w:p>
    <w:p w14:paraId="349FEAE7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условий для дальнейшего ДНР личности с проекцией в будущее;</w:t>
      </w:r>
    </w:p>
    <w:p w14:paraId="7603612D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сохранения национального духа и культурных традиций;</w:t>
      </w:r>
    </w:p>
    <w:p w14:paraId="7AB40390" w14:textId="4461E753" w:rsidR="001775A0" w:rsidRPr="001F308E" w:rsidRDefault="001775A0" w:rsidP="001F308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-формирования единого ценностно-смыслового пространства, включающего всех участников образовательных отношений, в том числе социальных партнеров, главным из которых является РПЦ.</w:t>
      </w:r>
    </w:p>
    <w:p w14:paraId="66F9B434" w14:textId="77777777" w:rsidR="001775A0" w:rsidRPr="001F308E" w:rsidRDefault="001775A0" w:rsidP="001F308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Анализ ценностного поля систем ДНВ инновационных площадок показывает, что в нем представлены все БНЦ. Однако можно выделить следующие ценностные приоритеты:</w:t>
      </w:r>
    </w:p>
    <w:p w14:paraId="148329B3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Любовь, милосердие, человеколюбие</w:t>
      </w:r>
    </w:p>
    <w:p w14:paraId="06E386B5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Соборность, единство, сотрудничество</w:t>
      </w:r>
    </w:p>
    <w:p w14:paraId="61B37697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Семья</w:t>
      </w:r>
    </w:p>
    <w:p w14:paraId="3CD95878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традиции культуры, связь поколений</w:t>
      </w:r>
    </w:p>
    <w:p w14:paraId="7923D6B9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патриотизм, служение Отечеству</w:t>
      </w:r>
    </w:p>
    <w:p w14:paraId="6EF15CF5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сотворчество, созидание</w:t>
      </w:r>
    </w:p>
    <w:p w14:paraId="3C88169E" w14:textId="77777777" w:rsidR="001775A0" w:rsidRPr="001F308E" w:rsidRDefault="001775A0" w:rsidP="001775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вера</w:t>
      </w:r>
    </w:p>
    <w:p w14:paraId="662C94F0" w14:textId="6BCDB024" w:rsidR="00D53704" w:rsidRPr="001D7E56" w:rsidRDefault="001775A0" w:rsidP="001D7E5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08E">
        <w:rPr>
          <w:rFonts w:ascii="Times New Roman" w:hAnsi="Times New Roman" w:cs="Times New Roman"/>
          <w:color w:val="000000"/>
          <w:sz w:val="28"/>
          <w:szCs w:val="28"/>
        </w:rPr>
        <w:t>- просвещение, премудрость, истина</w:t>
      </w:r>
    </w:p>
    <w:p w14:paraId="4A6A0FD3" w14:textId="77777777" w:rsidR="00D53704" w:rsidRDefault="00D53704" w:rsidP="00367C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EE11ED" w14:textId="674CA41B" w:rsidR="00D53704" w:rsidRDefault="00D75A9C" w:rsidP="00D75A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20 школ </w:t>
      </w:r>
      <w:r w:rsidR="00D53704" w:rsidRPr="001D7E56">
        <w:rPr>
          <w:rFonts w:ascii="Times New Roman" w:hAnsi="Times New Roman" w:cs="Times New Roman"/>
          <w:sz w:val="28"/>
          <w:szCs w:val="28"/>
        </w:rPr>
        <w:t xml:space="preserve">Калининградской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D53704" w:rsidRPr="001D7E56">
        <w:rPr>
          <w:rFonts w:ascii="Times New Roman" w:hAnsi="Times New Roman" w:cs="Times New Roman"/>
          <w:sz w:val="28"/>
          <w:szCs w:val="28"/>
        </w:rPr>
        <w:t xml:space="preserve">включены в </w:t>
      </w:r>
      <w:r w:rsidR="00D53704" w:rsidRPr="0018288F">
        <w:rPr>
          <w:rFonts w:ascii="Times New Roman" w:hAnsi="Times New Roman" w:cs="Times New Roman"/>
          <w:b/>
          <w:bCs/>
          <w:sz w:val="28"/>
          <w:szCs w:val="28"/>
        </w:rPr>
        <w:t>апробацию образовательного курса «Нравственные основы семейной жизни»</w:t>
      </w:r>
      <w:r w:rsidR="00D53704" w:rsidRPr="001D7E56">
        <w:rPr>
          <w:rFonts w:ascii="Times New Roman" w:hAnsi="Times New Roman" w:cs="Times New Roman"/>
          <w:sz w:val="28"/>
          <w:szCs w:val="28"/>
        </w:rPr>
        <w:t xml:space="preserve"> для учащихся 10-11 классов. В целях методического сопровождения процесса апробации данного образовательного курса Центр методического </w:t>
      </w:r>
      <w:r w:rsidR="00D53704" w:rsidRPr="001D7E56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сопровождения системы духовно-нравственного воспитания </w:t>
      </w:r>
      <w:r>
        <w:rPr>
          <w:rFonts w:ascii="Times New Roman" w:hAnsi="Times New Roman" w:cs="Times New Roman"/>
          <w:sz w:val="28"/>
          <w:szCs w:val="28"/>
        </w:rPr>
        <w:t xml:space="preserve">ГАУ КО </w:t>
      </w:r>
      <w:proofErr w:type="spellStart"/>
      <w:r w:rsidR="00D53704" w:rsidRPr="001D7E56">
        <w:rPr>
          <w:rFonts w:ascii="Times New Roman" w:hAnsi="Times New Roman" w:cs="Times New Roman"/>
          <w:sz w:val="28"/>
          <w:szCs w:val="28"/>
        </w:rPr>
        <w:t>ОЦДиК</w:t>
      </w:r>
      <w:proofErr w:type="spellEnd"/>
      <w:r w:rsidR="00D53704" w:rsidRPr="001D7E56">
        <w:rPr>
          <w:rFonts w:ascii="Times New Roman" w:hAnsi="Times New Roman" w:cs="Times New Roman"/>
          <w:sz w:val="28"/>
          <w:szCs w:val="28"/>
        </w:rPr>
        <w:t xml:space="preserve"> ежемесячно проводи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53704" w:rsidRPr="001D7E56">
        <w:rPr>
          <w:rFonts w:ascii="Times New Roman" w:hAnsi="Times New Roman" w:cs="Times New Roman"/>
          <w:sz w:val="28"/>
          <w:szCs w:val="28"/>
        </w:rPr>
        <w:t xml:space="preserve"> педагогическую лабораторию по программе «Актуальные вопросы преподавания образовательного курса «Нравственные основы семейной жизни», которую регулярно посеща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D53704" w:rsidRPr="001D7E56">
        <w:rPr>
          <w:rFonts w:ascii="Times New Roman" w:hAnsi="Times New Roman" w:cs="Times New Roman"/>
          <w:sz w:val="28"/>
          <w:szCs w:val="28"/>
        </w:rPr>
        <w:t xml:space="preserve"> 26 педагогов.</w:t>
      </w:r>
      <w:r w:rsidR="00D53704" w:rsidRPr="00A810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C91965" w14:textId="33459342" w:rsidR="001D7E56" w:rsidRPr="006E0059" w:rsidRDefault="001D7E56" w:rsidP="00D75A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Pr="00D75A9C">
        <w:rPr>
          <w:rFonts w:ascii="Times New Roman" w:eastAsia="Calibri" w:hAnsi="Times New Roman" w:cs="Times New Roman"/>
          <w:sz w:val="28"/>
          <w:szCs w:val="28"/>
        </w:rPr>
        <w:t xml:space="preserve">По итогам </w:t>
      </w:r>
      <w:r w:rsidR="00D75A9C">
        <w:rPr>
          <w:rFonts w:ascii="Times New Roman" w:eastAsia="Calibri" w:hAnsi="Times New Roman" w:cs="Times New Roman"/>
          <w:sz w:val="28"/>
          <w:szCs w:val="28"/>
        </w:rPr>
        <w:t>мониторинга апробацию курса</w:t>
      </w:r>
      <w:r w:rsidRPr="00D75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5A9C" w:rsidRPr="006E0059">
        <w:rPr>
          <w:rFonts w:ascii="Times New Roman" w:hAnsi="Times New Roman" w:cs="Times New Roman"/>
          <w:bCs/>
          <w:sz w:val="28"/>
          <w:szCs w:val="28"/>
        </w:rPr>
        <w:t>можно считать</w:t>
      </w:r>
      <w:r w:rsidR="00D75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059">
        <w:rPr>
          <w:rFonts w:ascii="Times New Roman" w:hAnsi="Times New Roman" w:cs="Times New Roman"/>
          <w:sz w:val="28"/>
          <w:szCs w:val="28"/>
        </w:rPr>
        <w:t>успешной.</w:t>
      </w:r>
      <w:r w:rsidRPr="00D75A9C">
        <w:rPr>
          <w:rFonts w:ascii="Times New Roman" w:hAnsi="Times New Roman" w:cs="Times New Roman"/>
          <w:sz w:val="28"/>
          <w:szCs w:val="28"/>
        </w:rPr>
        <w:t xml:space="preserve"> </w:t>
      </w:r>
      <w:r w:rsidR="006E0059">
        <w:rPr>
          <w:rFonts w:ascii="Times New Roman" w:hAnsi="Times New Roman" w:cs="Times New Roman"/>
          <w:sz w:val="28"/>
          <w:szCs w:val="28"/>
        </w:rPr>
        <w:t xml:space="preserve">Положительные отклики получены от </w:t>
      </w:r>
      <w:r w:rsidRPr="00D75A9C">
        <w:rPr>
          <w:rFonts w:ascii="Times New Roman" w:hAnsi="Times New Roman" w:cs="Times New Roman"/>
          <w:bCs/>
          <w:sz w:val="28"/>
          <w:szCs w:val="28"/>
        </w:rPr>
        <w:t>70,5 % опрошенных учащихся</w:t>
      </w:r>
      <w:r w:rsidR="00D75A9C" w:rsidRPr="00D75A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7EC12463" w14:textId="4FE16672" w:rsidR="00D75A9C" w:rsidRDefault="00D75A9C" w:rsidP="00D75A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2020 года данный курс рекомендован Министерством образования Калининградской области к реализации в рамках внеурочной деятельности в 10-11 классах. В июне 2020 года </w:t>
      </w:r>
      <w:r w:rsidRPr="001D7E56">
        <w:rPr>
          <w:rFonts w:ascii="Times New Roman" w:hAnsi="Times New Roman" w:cs="Times New Roman"/>
          <w:sz w:val="28"/>
          <w:szCs w:val="28"/>
        </w:rPr>
        <w:t xml:space="preserve">Центр методического сопровождения системы духовно-нравственного воспитания </w:t>
      </w:r>
      <w:r>
        <w:rPr>
          <w:rFonts w:ascii="Times New Roman" w:hAnsi="Times New Roman" w:cs="Times New Roman"/>
          <w:sz w:val="28"/>
          <w:szCs w:val="28"/>
        </w:rPr>
        <w:t xml:space="preserve">ГАУ КО </w:t>
      </w:r>
      <w:proofErr w:type="spellStart"/>
      <w:r w:rsidRPr="001D7E56">
        <w:rPr>
          <w:rFonts w:ascii="Times New Roman" w:hAnsi="Times New Roman" w:cs="Times New Roman"/>
          <w:sz w:val="28"/>
          <w:szCs w:val="28"/>
        </w:rPr>
        <w:t>ОЦДиК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планирует провести курсы повышения квалификации для педагогов по данному курсу.</w:t>
      </w:r>
    </w:p>
    <w:p w14:paraId="1523FD1B" w14:textId="77777777" w:rsidR="00EF73C0" w:rsidRDefault="00EF73C0" w:rsidP="001864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A45356" w14:textId="70CE4DE1" w:rsidR="0018288F" w:rsidRPr="008F483C" w:rsidRDefault="00EF73C0" w:rsidP="008F4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83C">
        <w:rPr>
          <w:rFonts w:ascii="Times New Roman" w:hAnsi="Times New Roman" w:cs="Times New Roman"/>
          <w:sz w:val="28"/>
          <w:szCs w:val="28"/>
        </w:rPr>
        <w:t xml:space="preserve">Вместе с тем, во многих школах и детских садах, которые не ставят перед собой задачу системного развития духовно-нравственного воспитания, существует серьезная проблема. При планировании внеурочной деятельности основное внимание уделяется разнообразию форм проведения мероприятий, а не их ценностно-смысловому наполнению. Кроме того, встречаются мероприятия </w:t>
      </w:r>
      <w:proofErr w:type="spellStart"/>
      <w:r w:rsidRPr="008F483C">
        <w:rPr>
          <w:rFonts w:ascii="Times New Roman" w:hAnsi="Times New Roman" w:cs="Times New Roman"/>
          <w:sz w:val="28"/>
          <w:szCs w:val="28"/>
        </w:rPr>
        <w:t>антиценностной</w:t>
      </w:r>
      <w:proofErr w:type="spellEnd"/>
      <w:r w:rsidRPr="008F483C">
        <w:rPr>
          <w:rFonts w:ascii="Times New Roman" w:hAnsi="Times New Roman" w:cs="Times New Roman"/>
          <w:sz w:val="28"/>
          <w:szCs w:val="28"/>
        </w:rPr>
        <w:t xml:space="preserve"> направленности, например, </w:t>
      </w:r>
      <w:r w:rsidR="0018288F" w:rsidRPr="008F483C">
        <w:rPr>
          <w:rFonts w:ascii="Times New Roman" w:hAnsi="Times New Roman" w:cs="Times New Roman"/>
          <w:sz w:val="28"/>
          <w:szCs w:val="28"/>
        </w:rPr>
        <w:t xml:space="preserve">празднование </w:t>
      </w:r>
      <w:proofErr w:type="spellStart"/>
      <w:r w:rsidRPr="008F483C">
        <w:rPr>
          <w:rFonts w:ascii="Times New Roman" w:hAnsi="Times New Roman" w:cs="Times New Roman"/>
          <w:sz w:val="28"/>
          <w:szCs w:val="28"/>
        </w:rPr>
        <w:t>Хеллоуин</w:t>
      </w:r>
      <w:r w:rsidR="0018288F" w:rsidRPr="008F483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F483C">
        <w:rPr>
          <w:rFonts w:ascii="Times New Roman" w:hAnsi="Times New Roman" w:cs="Times New Roman"/>
          <w:sz w:val="28"/>
          <w:szCs w:val="28"/>
        </w:rPr>
        <w:t>.</w:t>
      </w:r>
      <w:r w:rsidR="0018288F" w:rsidRPr="008F483C">
        <w:rPr>
          <w:rFonts w:ascii="Times New Roman" w:hAnsi="Times New Roman" w:cs="Times New Roman"/>
          <w:sz w:val="28"/>
          <w:szCs w:val="28"/>
        </w:rPr>
        <w:t xml:space="preserve"> У педагогов наблюдаются серьезные профессиональные дефициты в осмыслении концептуальных оснований духовно-нравственного воспитания, его стратегических целей и планируемых результатов.</w:t>
      </w:r>
    </w:p>
    <w:p w14:paraId="1BF4826B" w14:textId="0E3C00B1" w:rsidR="0018288F" w:rsidRPr="0018288F" w:rsidRDefault="0018288F" w:rsidP="008F48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098">
        <w:rPr>
          <w:rFonts w:ascii="Times New Roman" w:hAnsi="Times New Roman" w:cs="Times New Roman"/>
          <w:sz w:val="28"/>
          <w:szCs w:val="28"/>
        </w:rPr>
        <w:t>С целью обеспечения эффективного повышения компетентности 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098">
        <w:rPr>
          <w:rFonts w:ascii="Times New Roman" w:hAnsi="Times New Roman" w:cs="Times New Roman"/>
          <w:sz w:val="28"/>
          <w:szCs w:val="28"/>
        </w:rPr>
        <w:t>работников в сфере духовно-нравственного воспитания и проектирования событий во внеурочной деятельности на основании антропологического и аксиологического подхода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098">
        <w:rPr>
          <w:rFonts w:ascii="Times New Roman" w:hAnsi="Times New Roman" w:cs="Times New Roman"/>
          <w:sz w:val="28"/>
          <w:szCs w:val="28"/>
        </w:rPr>
        <w:t xml:space="preserve">Центром методического сопровождения системы духовно-нравственного воспитания </w:t>
      </w:r>
      <w:proofErr w:type="spellStart"/>
      <w:r w:rsidRPr="00A81098">
        <w:rPr>
          <w:rFonts w:ascii="Times New Roman" w:hAnsi="Times New Roman" w:cs="Times New Roman"/>
          <w:sz w:val="28"/>
          <w:szCs w:val="28"/>
        </w:rPr>
        <w:t>ОЦДиК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098">
        <w:rPr>
          <w:rFonts w:ascii="Times New Roman" w:hAnsi="Times New Roman" w:cs="Times New Roman"/>
          <w:sz w:val="28"/>
          <w:szCs w:val="28"/>
        </w:rPr>
        <w:t>организован цикл ежемесячных обучающих семинаров для заместителей директоров по воспитательной работе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098">
        <w:rPr>
          <w:rFonts w:ascii="Times New Roman" w:hAnsi="Times New Roman" w:cs="Times New Roman"/>
          <w:sz w:val="28"/>
          <w:szCs w:val="28"/>
        </w:rPr>
        <w:t>«Ценностно-смысловые основания во внеурочной деятельности в общеобразовательных организациях». Постоянными участниками семинаров стали 94 педагога.</w:t>
      </w:r>
    </w:p>
    <w:p w14:paraId="394DC8DF" w14:textId="405A871C" w:rsidR="00EF73C0" w:rsidRPr="008F483C" w:rsidRDefault="00EF73C0" w:rsidP="008F48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83C">
        <w:rPr>
          <w:rFonts w:ascii="Times New Roman" w:hAnsi="Times New Roman" w:cs="Times New Roman"/>
          <w:sz w:val="28"/>
          <w:szCs w:val="28"/>
        </w:rPr>
        <w:t xml:space="preserve">Важно обратить внимание, что все </w:t>
      </w:r>
      <w:r w:rsidR="0018288F" w:rsidRPr="008F483C">
        <w:rPr>
          <w:rFonts w:ascii="Times New Roman" w:hAnsi="Times New Roman" w:cs="Times New Roman"/>
          <w:sz w:val="28"/>
          <w:szCs w:val="28"/>
        </w:rPr>
        <w:t>ИП и РЦ</w:t>
      </w:r>
      <w:r w:rsidRPr="008F483C">
        <w:rPr>
          <w:rFonts w:ascii="Times New Roman" w:hAnsi="Times New Roman" w:cs="Times New Roman"/>
          <w:sz w:val="28"/>
          <w:szCs w:val="28"/>
        </w:rPr>
        <w:t xml:space="preserve"> ежегодно проводят различные мероприятия по диссеминации своего опыта системного развития в сфере ДНВ. Однако эти мероприятия в основном посещаются другими опорными площадками, и в гораздо меньшей степени – остальными школами.</w:t>
      </w:r>
    </w:p>
    <w:p w14:paraId="781FE461" w14:textId="71601007" w:rsidR="00EF73C0" w:rsidRPr="008F483C" w:rsidRDefault="00EF73C0" w:rsidP="008F483C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Из мероприятий по диссеминации опыта </w:t>
      </w:r>
      <w:r w:rsidR="0018288F" w:rsidRPr="008F483C">
        <w:rPr>
          <w:rFonts w:ascii="Times New Roman" w:eastAsia="DejaVu Sans" w:hAnsi="Times New Roman" w:cs="Times New Roman"/>
          <w:sz w:val="28"/>
          <w:szCs w:val="28"/>
        </w:rPr>
        <w:t>школ – ИП и РЦ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 за последнее время, как наиболее эффективные можно отметить следующие:</w:t>
      </w:r>
    </w:p>
    <w:p w14:paraId="7A89677A" w14:textId="77777777" w:rsidR="00EF73C0" w:rsidRPr="008F483C" w:rsidRDefault="00EF73C0" w:rsidP="008F48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lastRenderedPageBreak/>
        <w:t xml:space="preserve">- ЧОУ «Православная гимназия Калининградской Епархии РПЦ» - </w:t>
      </w:r>
      <w:r w:rsidRPr="008F483C">
        <w:rPr>
          <w:rFonts w:ascii="Times New Roman" w:eastAsia="DejaVu Sans" w:hAnsi="Times New Roman" w:cs="Times New Roman"/>
          <w:sz w:val="24"/>
          <w:szCs w:val="24"/>
        </w:rPr>
        <w:t xml:space="preserve"> </w:t>
      </w:r>
      <w:r w:rsidRPr="008F483C">
        <w:rPr>
          <w:rFonts w:ascii="Times New Roman" w:hAnsi="Times New Roman" w:cs="Times New Roman"/>
          <w:sz w:val="24"/>
          <w:szCs w:val="24"/>
        </w:rPr>
        <w:t>Областные Рождественские педагогические чтения (в том числе представление опыта работы площадки)</w:t>
      </w:r>
    </w:p>
    <w:p w14:paraId="0453B879" w14:textId="77777777" w:rsidR="00EF73C0" w:rsidRPr="008F483C" w:rsidRDefault="00EF73C0" w:rsidP="008F48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 xml:space="preserve">- МАОУ СОШ №19 г. Калининграда -  Свято-Никольские чтения; семинар «Развитие у учеников навыков </w:t>
      </w:r>
      <w:r w:rsidRPr="008F483C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8F483C">
        <w:rPr>
          <w:rFonts w:ascii="Times New Roman" w:hAnsi="Times New Roman" w:cs="Times New Roman"/>
          <w:sz w:val="24"/>
          <w:szCs w:val="24"/>
        </w:rPr>
        <w:t xml:space="preserve"> века» в рамках проекта «Ученикам </w:t>
      </w:r>
      <w:r w:rsidRPr="008F483C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8F483C">
        <w:rPr>
          <w:rFonts w:ascii="Times New Roman" w:hAnsi="Times New Roman" w:cs="Times New Roman"/>
          <w:sz w:val="24"/>
          <w:szCs w:val="24"/>
        </w:rPr>
        <w:t xml:space="preserve"> века» (применение Сингапурских технологий в сфере ДНВ)</w:t>
      </w:r>
    </w:p>
    <w:p w14:paraId="1AD8A4E5" w14:textId="77777777" w:rsidR="00EF73C0" w:rsidRPr="008F483C" w:rsidRDefault="00EF73C0" w:rsidP="008F48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>- МАОУ СОШ №21 г. Калининграда - Семинар «Формирование семейных ценностей в рамках внеурочной деятельности»</w:t>
      </w:r>
    </w:p>
    <w:p w14:paraId="043A9BBE" w14:textId="77777777" w:rsidR="00EF73C0" w:rsidRPr="008F483C" w:rsidRDefault="00EF73C0" w:rsidP="008F48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75847D" w14:textId="77777777" w:rsidR="00EF73C0" w:rsidRPr="008F483C" w:rsidRDefault="00EF73C0" w:rsidP="008F48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 xml:space="preserve">- МАОУ СОШ № 38 г. Калининграда -  Школьная конференция «Рождественские чтения»;         </w:t>
      </w:r>
    </w:p>
    <w:p w14:paraId="52689FA7" w14:textId="77777777" w:rsidR="00EF73C0" w:rsidRPr="008F483C" w:rsidRDefault="00EF73C0" w:rsidP="008F48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8F483C">
        <w:rPr>
          <w:rFonts w:ascii="Times New Roman" w:hAnsi="Times New Roman" w:cs="Times New Roman"/>
          <w:sz w:val="24"/>
          <w:szCs w:val="24"/>
        </w:rPr>
        <w:t xml:space="preserve"> областные Кирилло-Мефодиевские чтения (широкое представление опыта площадки) </w:t>
      </w:r>
    </w:p>
    <w:p w14:paraId="12C1A742" w14:textId="77777777" w:rsidR="00EF73C0" w:rsidRPr="008F483C" w:rsidRDefault="00EF73C0" w:rsidP="008F48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3A3D6F" w14:textId="77777777" w:rsidR="00EF73C0" w:rsidRPr="008F483C" w:rsidRDefault="00EF73C0" w:rsidP="008F48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>- МАОУ СОШ № 1 г. Светлогорска - Областной педагогический форум «Социокультурные истоки как образ служения Отечеству»</w:t>
      </w:r>
    </w:p>
    <w:p w14:paraId="1753967B" w14:textId="77777777" w:rsidR="00EF73C0" w:rsidRPr="008F483C" w:rsidRDefault="00EF73C0" w:rsidP="008F48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C0A746" w14:textId="77777777" w:rsidR="00EF73C0" w:rsidRPr="008F483C" w:rsidRDefault="00EF73C0" w:rsidP="008F48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 xml:space="preserve">- МБОУ СОШ «Школа будущего» п. Б. </w:t>
      </w:r>
      <w:proofErr w:type="spellStart"/>
      <w:r w:rsidRPr="008F483C">
        <w:rPr>
          <w:rFonts w:ascii="Times New Roman" w:hAnsi="Times New Roman" w:cs="Times New Roman"/>
          <w:sz w:val="24"/>
          <w:szCs w:val="24"/>
        </w:rPr>
        <w:t>Исаково</w:t>
      </w:r>
      <w:proofErr w:type="spellEnd"/>
      <w:r w:rsidRPr="008F4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483C">
        <w:rPr>
          <w:rFonts w:ascii="Times New Roman" w:hAnsi="Times New Roman" w:cs="Times New Roman"/>
          <w:sz w:val="24"/>
          <w:szCs w:val="24"/>
        </w:rPr>
        <w:t>Гурьевского</w:t>
      </w:r>
      <w:proofErr w:type="spellEnd"/>
      <w:r w:rsidRPr="008F4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483C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8F483C">
        <w:rPr>
          <w:rFonts w:ascii="Times New Roman" w:hAnsi="Times New Roman" w:cs="Times New Roman"/>
          <w:sz w:val="24"/>
          <w:szCs w:val="24"/>
        </w:rPr>
        <w:t>. - Семинар «Сохранение традиций в повседневной школьной жизни»</w:t>
      </w:r>
    </w:p>
    <w:p w14:paraId="05DE2A49" w14:textId="77777777" w:rsidR="00EF73C0" w:rsidRPr="008F483C" w:rsidRDefault="00EF73C0" w:rsidP="008F48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08DDC1" w14:textId="77777777" w:rsidR="00EF73C0" w:rsidRPr="008F483C" w:rsidRDefault="00EF73C0" w:rsidP="008F48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 xml:space="preserve">- МБОУ СОШ г. </w:t>
      </w:r>
      <w:proofErr w:type="spellStart"/>
      <w:r w:rsidRPr="008F483C">
        <w:rPr>
          <w:rFonts w:ascii="Times New Roman" w:hAnsi="Times New Roman" w:cs="Times New Roman"/>
          <w:sz w:val="24"/>
          <w:szCs w:val="24"/>
        </w:rPr>
        <w:t>Мамоново</w:t>
      </w:r>
      <w:proofErr w:type="spellEnd"/>
      <w:r w:rsidRPr="008F483C">
        <w:rPr>
          <w:rFonts w:ascii="Times New Roman" w:hAnsi="Times New Roman" w:cs="Times New Roman"/>
          <w:sz w:val="24"/>
          <w:szCs w:val="24"/>
        </w:rPr>
        <w:t xml:space="preserve"> - Фестиваль проектов «Ступени – 2019»</w:t>
      </w:r>
    </w:p>
    <w:p w14:paraId="6A300788" w14:textId="77777777" w:rsidR="00EF73C0" w:rsidRPr="008F483C" w:rsidRDefault="00EF73C0" w:rsidP="008F48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9DE51D" w14:textId="77777777" w:rsidR="00EF73C0" w:rsidRPr="008F483C" w:rsidRDefault="00EF73C0" w:rsidP="008F48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>- МАОУ СОШ № 3 г. Черняховска - Межмуниципальная молодёжная Сретенская конференция «Мы наследники Святой Православной Руси»</w:t>
      </w:r>
    </w:p>
    <w:p w14:paraId="776B7B46" w14:textId="77777777" w:rsidR="00EF73C0" w:rsidRPr="008F483C" w:rsidRDefault="00EF73C0" w:rsidP="008F48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65224A" w14:textId="77777777" w:rsidR="00EF73C0" w:rsidRPr="008F483C" w:rsidRDefault="00EF73C0" w:rsidP="008F48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3C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8F483C">
        <w:rPr>
          <w:rFonts w:ascii="Times New Roman" w:hAnsi="Times New Roman" w:cs="Times New Roman"/>
          <w:sz w:val="24"/>
          <w:szCs w:val="24"/>
        </w:rPr>
        <w:t>Новостроевская</w:t>
      </w:r>
      <w:proofErr w:type="spellEnd"/>
      <w:r w:rsidRPr="008F483C">
        <w:rPr>
          <w:rFonts w:ascii="Times New Roman" w:hAnsi="Times New Roman" w:cs="Times New Roman"/>
          <w:sz w:val="24"/>
          <w:szCs w:val="24"/>
        </w:rPr>
        <w:t xml:space="preserve"> СОШ» Озерского </w:t>
      </w:r>
      <w:proofErr w:type="spellStart"/>
      <w:r w:rsidRPr="008F483C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8F483C">
        <w:rPr>
          <w:rFonts w:ascii="Times New Roman" w:hAnsi="Times New Roman" w:cs="Times New Roman"/>
          <w:sz w:val="24"/>
          <w:szCs w:val="24"/>
        </w:rPr>
        <w:t>. - Семинар «Проблемные аспекты формирования уклада школьной жизни на основе духовно-нравственных ценностей» в рамках проекта «</w:t>
      </w:r>
      <w:proofErr w:type="spellStart"/>
      <w:r w:rsidRPr="008F483C">
        <w:rPr>
          <w:rFonts w:ascii="Times New Roman" w:hAnsi="Times New Roman" w:cs="Times New Roman"/>
          <w:sz w:val="24"/>
          <w:szCs w:val="24"/>
        </w:rPr>
        <w:t>Новостроевский</w:t>
      </w:r>
      <w:proofErr w:type="spellEnd"/>
      <w:r w:rsidRPr="008F483C">
        <w:rPr>
          <w:rFonts w:ascii="Times New Roman" w:hAnsi="Times New Roman" w:cs="Times New Roman"/>
          <w:sz w:val="24"/>
          <w:szCs w:val="24"/>
        </w:rPr>
        <w:t xml:space="preserve"> Славянский базар»</w:t>
      </w:r>
    </w:p>
    <w:p w14:paraId="0FF1D3A4" w14:textId="77777777" w:rsidR="008F483C" w:rsidRDefault="008F483C" w:rsidP="001828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F42D29" w14:textId="4B50E3A3" w:rsidR="006E0059" w:rsidRPr="008F483C" w:rsidRDefault="0018288F" w:rsidP="008F48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Еще одной проблемой в поле духовно-нравственного воспитания является проектирование деятельности образовательной организации с учетом многонационального состава обучающихся. </w:t>
      </w:r>
      <w:r w:rsidR="006E0059" w:rsidRPr="00A81098">
        <w:rPr>
          <w:rFonts w:ascii="Times New Roman" w:hAnsi="Times New Roman" w:cs="Times New Roman"/>
          <w:sz w:val="28"/>
          <w:szCs w:val="28"/>
        </w:rPr>
        <w:t xml:space="preserve">Проблемам формирования </w:t>
      </w:r>
      <w:proofErr w:type="spellStart"/>
      <w:r w:rsidR="006E0059" w:rsidRPr="00A81098">
        <w:rPr>
          <w:rFonts w:ascii="Times New Roman" w:hAnsi="Times New Roman" w:cs="Times New Roman"/>
          <w:sz w:val="28"/>
          <w:szCs w:val="28"/>
        </w:rPr>
        <w:t>п</w:t>
      </w:r>
      <w:r w:rsidR="006E0059">
        <w:rPr>
          <w:rFonts w:ascii="Times New Roman" w:hAnsi="Times New Roman" w:cs="Times New Roman"/>
          <w:sz w:val="28"/>
          <w:szCs w:val="28"/>
        </w:rPr>
        <w:t>оликультурно</w:t>
      </w:r>
      <w:proofErr w:type="spellEnd"/>
      <w:r w:rsidR="006E0059">
        <w:rPr>
          <w:rFonts w:ascii="Times New Roman" w:hAnsi="Times New Roman" w:cs="Times New Roman"/>
          <w:sz w:val="28"/>
          <w:szCs w:val="28"/>
        </w:rPr>
        <w:t xml:space="preserve"> </w:t>
      </w:r>
      <w:r w:rsidR="006E0059" w:rsidRPr="00A81098">
        <w:rPr>
          <w:rFonts w:ascii="Times New Roman" w:hAnsi="Times New Roman" w:cs="Times New Roman"/>
          <w:sz w:val="28"/>
          <w:szCs w:val="28"/>
        </w:rPr>
        <w:t>грамотной личности и межнационального диалога</w:t>
      </w:r>
      <w:r w:rsidR="006E0059">
        <w:rPr>
          <w:rFonts w:ascii="Times New Roman" w:hAnsi="Times New Roman" w:cs="Times New Roman"/>
          <w:sz w:val="28"/>
          <w:szCs w:val="28"/>
        </w:rPr>
        <w:t xml:space="preserve"> </w:t>
      </w:r>
      <w:r w:rsidR="006E0059" w:rsidRPr="00A81098">
        <w:rPr>
          <w:rFonts w:ascii="Times New Roman" w:hAnsi="Times New Roman" w:cs="Times New Roman"/>
          <w:sz w:val="28"/>
          <w:szCs w:val="28"/>
        </w:rPr>
        <w:t xml:space="preserve">был посвящен областной семинар-практикум «Межкультурный диалог как педагогическая проблема» для преподавателей </w:t>
      </w:r>
      <w:proofErr w:type="gramStart"/>
      <w:r w:rsidR="006E0059" w:rsidRPr="00A81098">
        <w:rPr>
          <w:rFonts w:ascii="Times New Roman" w:hAnsi="Times New Roman" w:cs="Times New Roman"/>
          <w:sz w:val="28"/>
          <w:szCs w:val="28"/>
        </w:rPr>
        <w:t>курса  «</w:t>
      </w:r>
      <w:proofErr w:type="gramEnd"/>
      <w:r w:rsidR="006E0059" w:rsidRPr="00A81098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этики». В работе семинара участвовали 111 педагогов.</w:t>
      </w:r>
    </w:p>
    <w:p w14:paraId="5E3359FA" w14:textId="77777777" w:rsidR="000F2B5F" w:rsidRDefault="00532295" w:rsidP="00367C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B5F">
        <w:rPr>
          <w:rFonts w:ascii="Times New Roman" w:hAnsi="Times New Roman" w:cs="Times New Roman"/>
          <w:sz w:val="28"/>
          <w:szCs w:val="28"/>
        </w:rPr>
        <w:t xml:space="preserve">С целью дальнейшего развития системы ДНВ в ОО и повышения профессиональных компетенций педагогов в этой сфере </w:t>
      </w:r>
      <w:r w:rsidR="000F2B5F" w:rsidRPr="000F2B5F">
        <w:rPr>
          <w:rFonts w:ascii="Times New Roman" w:hAnsi="Times New Roman" w:cs="Times New Roman"/>
          <w:sz w:val="28"/>
          <w:szCs w:val="28"/>
        </w:rPr>
        <w:t xml:space="preserve">ЦМС СДНВ ГАУ КО </w:t>
      </w:r>
      <w:proofErr w:type="spellStart"/>
      <w:r w:rsidR="000F2B5F" w:rsidRPr="000F2B5F">
        <w:rPr>
          <w:rFonts w:ascii="Times New Roman" w:hAnsi="Times New Roman" w:cs="Times New Roman"/>
          <w:sz w:val="28"/>
          <w:szCs w:val="28"/>
        </w:rPr>
        <w:t>ОЦДиК</w:t>
      </w:r>
      <w:proofErr w:type="spellEnd"/>
      <w:r w:rsidR="000F2B5F" w:rsidRPr="000F2B5F">
        <w:rPr>
          <w:rFonts w:ascii="Times New Roman" w:hAnsi="Times New Roman" w:cs="Times New Roman"/>
          <w:sz w:val="28"/>
          <w:szCs w:val="28"/>
        </w:rPr>
        <w:t xml:space="preserve"> </w:t>
      </w:r>
      <w:r w:rsidR="000F2B5F">
        <w:rPr>
          <w:rFonts w:ascii="Times New Roman" w:hAnsi="Times New Roman" w:cs="Times New Roman"/>
          <w:sz w:val="28"/>
          <w:szCs w:val="28"/>
        </w:rPr>
        <w:t>проводит специализированные курсы повышения квалификации для педагогических коллективов ОО – ИП и РЦ по их запросам. В течение 2019-20 учебного года курсовая подготовка была организована для 2 школ и 7 детских садов.</w:t>
      </w:r>
    </w:p>
    <w:p w14:paraId="0D95A729" w14:textId="53B3ACAD" w:rsidR="00D453E4" w:rsidRPr="004E2A4E" w:rsidRDefault="000F2B5F" w:rsidP="004E2A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ЦМС СДНВ были разработаны инновационные модели непрерывного практико-ориентированного повышения квалификации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сфере ДНВ. Для оптимизации этого процесса создан </w:t>
      </w:r>
      <w:r w:rsidR="001775A0" w:rsidRPr="001F308E">
        <w:rPr>
          <w:rFonts w:ascii="Times New Roman" w:hAnsi="Times New Roman" w:cs="Times New Roman"/>
          <w:sz w:val="28"/>
          <w:szCs w:val="28"/>
        </w:rPr>
        <w:t xml:space="preserve">новый </w:t>
      </w:r>
      <w:proofErr w:type="spellStart"/>
      <w:r w:rsidR="001775A0" w:rsidRPr="001F308E">
        <w:rPr>
          <w:rFonts w:ascii="Times New Roman" w:hAnsi="Times New Roman" w:cs="Times New Roman"/>
          <w:sz w:val="28"/>
          <w:szCs w:val="28"/>
        </w:rPr>
        <w:t>интернет-ресурс</w:t>
      </w:r>
      <w:proofErr w:type="spellEnd"/>
      <w:r w:rsidR="001775A0" w:rsidRPr="001F3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«Воспитываем человека вместе» </w:t>
      </w:r>
      <w:hyperlink r:id="rId29" w:history="1">
        <w:r w:rsidRPr="00E8606E">
          <w:rPr>
            <w:rStyle w:val="ac"/>
            <w:rFonts w:ascii="Times New Roman" w:hAnsi="Times New Roman" w:cs="Times New Roman"/>
            <w:sz w:val="28"/>
            <w:szCs w:val="28"/>
          </w:rPr>
          <w:t>https://metodsistema.ru/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F73C0" w:rsidRPr="00187E9A">
        <w:rPr>
          <w:sz w:val="28"/>
          <w:szCs w:val="28"/>
        </w:rPr>
        <w:t xml:space="preserve">на котором представлена деятельность </w:t>
      </w:r>
      <w:r>
        <w:rPr>
          <w:sz w:val="28"/>
          <w:szCs w:val="28"/>
        </w:rPr>
        <w:t>ИП</w:t>
      </w:r>
      <w:r w:rsidR="00EF73C0" w:rsidRPr="00187E9A">
        <w:rPr>
          <w:sz w:val="28"/>
          <w:szCs w:val="28"/>
        </w:rPr>
        <w:t xml:space="preserve"> и </w:t>
      </w:r>
      <w:r w:rsidR="004E2A4E">
        <w:rPr>
          <w:sz w:val="28"/>
          <w:szCs w:val="28"/>
        </w:rPr>
        <w:t>РЦ</w:t>
      </w:r>
      <w:r w:rsidR="00EF73C0" w:rsidRPr="00187E9A">
        <w:rPr>
          <w:sz w:val="28"/>
          <w:szCs w:val="28"/>
        </w:rPr>
        <w:t xml:space="preserve">, а также </w:t>
      </w:r>
      <w:r w:rsidR="004E2A4E">
        <w:rPr>
          <w:sz w:val="28"/>
          <w:szCs w:val="28"/>
        </w:rPr>
        <w:t>размещаются</w:t>
      </w:r>
      <w:r w:rsidR="00EF73C0" w:rsidRPr="00187E9A">
        <w:rPr>
          <w:sz w:val="28"/>
          <w:szCs w:val="28"/>
        </w:rPr>
        <w:t xml:space="preserve"> образовательные события </w:t>
      </w:r>
      <w:r w:rsidR="004E2A4E">
        <w:rPr>
          <w:sz w:val="28"/>
          <w:szCs w:val="28"/>
        </w:rPr>
        <w:t>ИП</w:t>
      </w:r>
      <w:r w:rsidR="00EF73C0" w:rsidRPr="00187E9A">
        <w:rPr>
          <w:sz w:val="28"/>
          <w:szCs w:val="28"/>
        </w:rPr>
        <w:t>, которые могут посетить все желающие.</w:t>
      </w:r>
    </w:p>
    <w:p w14:paraId="413A95BA" w14:textId="7C40F283" w:rsidR="00D453E4" w:rsidRPr="008F483C" w:rsidRDefault="00D453E4" w:rsidP="00D453E4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Для дальнейшего совершенствования</w:t>
      </w:r>
      <w:r w:rsidRPr="008F483C">
        <w:rPr>
          <w:rFonts w:ascii="Times New Roman" w:eastAsia="Times New Roman" w:hAnsi="Times New Roman" w:cs="Times New Roman"/>
        </w:rPr>
        <w:t xml:space="preserve"> 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>системы духовно-нравственного воспитания в дошкольных образовательных организациях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 xml:space="preserve">, 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 w:rsidR="004E2A4E" w:rsidRPr="008F483C">
        <w:rPr>
          <w:rFonts w:ascii="Times New Roman" w:hAnsi="Times New Roman" w:cs="Times New Roman"/>
          <w:sz w:val="28"/>
          <w:szCs w:val="28"/>
        </w:rPr>
        <w:t>основываясь на убеждении, что только активное использование практических методов обучения сможет сделать процесс профессионального развития педагогических работников наиболее эффективным,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 xml:space="preserve">мы 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>разработа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 xml:space="preserve">ли 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>инновационн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>ую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 модель практико-ориентированного повышения квалификации педагогов посредством реализации сетевых проектов. С этой целью пяти ДОО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 xml:space="preserve"> – ИП,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 в которых успешно развивается система духовно-нравственного воспитания, делегированы определенные обязанности по сопровождению деятельности ресурсных центров, непрерывному повышению квалификации и реализации сетевых проектов.</w:t>
      </w:r>
    </w:p>
    <w:p w14:paraId="7F8EE57F" w14:textId="77777777" w:rsidR="00D453E4" w:rsidRPr="008F483C" w:rsidRDefault="00D453E4" w:rsidP="00D453E4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Тематические направления, являющиеся основой содержания данных проектов, были определены результатами мониторинга деятельности ДОО в 2018-2019 учебном году и возрастными особенностями духовно-нравственного развития дошкольников: </w:t>
      </w:r>
    </w:p>
    <w:p w14:paraId="28072CAE" w14:textId="77777777" w:rsidR="00D453E4" w:rsidRPr="008F483C" w:rsidRDefault="00D453E4" w:rsidP="00D453E4">
      <w:pPr>
        <w:numPr>
          <w:ilvl w:val="0"/>
          <w:numId w:val="20"/>
        </w:numPr>
        <w:spacing w:after="0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«Потенциал народной культуры в духовно-нравственном воспитании дошкольников».</w:t>
      </w:r>
    </w:p>
    <w:p w14:paraId="3649C649" w14:textId="77777777" w:rsidR="00D453E4" w:rsidRPr="008F483C" w:rsidRDefault="00D453E4" w:rsidP="00D453E4">
      <w:pPr>
        <w:numPr>
          <w:ilvl w:val="0"/>
          <w:numId w:val="20"/>
        </w:numPr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«Народный фольклор как средство формирования личности в дошкольном возрасте».</w:t>
      </w:r>
    </w:p>
    <w:p w14:paraId="4748A567" w14:textId="77777777" w:rsidR="00D453E4" w:rsidRPr="008F483C" w:rsidRDefault="00D453E4" w:rsidP="00D453E4">
      <w:pPr>
        <w:numPr>
          <w:ilvl w:val="0"/>
          <w:numId w:val="20"/>
        </w:numPr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«Формирование чувства патриотизма в системе духовно-нравственного воспитания дошкольников».</w:t>
      </w:r>
    </w:p>
    <w:p w14:paraId="48FE33D0" w14:textId="77777777" w:rsidR="00D453E4" w:rsidRPr="008F483C" w:rsidRDefault="00D453E4" w:rsidP="00D453E4">
      <w:pPr>
        <w:numPr>
          <w:ilvl w:val="0"/>
          <w:numId w:val="20"/>
        </w:numPr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«Формирование единого ценностно-смыслового пространства: Детский сад – Семья».</w:t>
      </w:r>
    </w:p>
    <w:p w14:paraId="5B1692C5" w14:textId="77777777" w:rsidR="00D453E4" w:rsidRPr="008F483C" w:rsidRDefault="00D453E4" w:rsidP="00D453E4">
      <w:pPr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Разработка сетевых проектов осуществляется творческими группами инновационных площадок и ресурсных центров под руководством методистов Центра методического сопровождения системы духовно-нравственного воспитания.</w:t>
      </w:r>
    </w:p>
    <w:p w14:paraId="0C09721A" w14:textId="77777777" w:rsidR="00D453E4" w:rsidRPr="008F483C" w:rsidRDefault="00D453E4" w:rsidP="00D453E4">
      <w:pPr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Анализ проблем в сфере духовно-нравственного воспитания детей дошкольного возраста показал общие дефициты для всех четырех групп:</w:t>
      </w:r>
    </w:p>
    <w:p w14:paraId="616AFD73" w14:textId="77777777" w:rsidR="00D453E4" w:rsidRPr="008F483C" w:rsidRDefault="00D453E4" w:rsidP="00D453E4">
      <w:pPr>
        <w:numPr>
          <w:ilvl w:val="0"/>
          <w:numId w:val="21"/>
        </w:numPr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недостаток профессиональных компетенций педагогов; </w:t>
      </w:r>
    </w:p>
    <w:p w14:paraId="608A12D8" w14:textId="77777777" w:rsidR="00D453E4" w:rsidRPr="008F483C" w:rsidRDefault="00D453E4" w:rsidP="00D453E4">
      <w:pPr>
        <w:numPr>
          <w:ilvl w:val="0"/>
          <w:numId w:val="21"/>
        </w:numPr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вопросы интеграции религиозного компонента в светское образование и многонациональную среду;</w:t>
      </w:r>
    </w:p>
    <w:p w14:paraId="5F4DCB68" w14:textId="729BAB80" w:rsidR="00D453E4" w:rsidRPr="008F483C" w:rsidRDefault="00D453E4" w:rsidP="00513213">
      <w:pPr>
        <w:numPr>
          <w:ilvl w:val="0"/>
          <w:numId w:val="21"/>
        </w:numPr>
        <w:spacing w:after="0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lastRenderedPageBreak/>
        <w:t>недостаточная заинтересованность и вовлечение родителей.</w:t>
      </w:r>
    </w:p>
    <w:p w14:paraId="27161B0A" w14:textId="1038110B" w:rsidR="00B11B37" w:rsidRPr="008F483C" w:rsidRDefault="00D453E4" w:rsidP="008F48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483C">
        <w:rPr>
          <w:rFonts w:ascii="Times New Roman" w:eastAsia="DejaVu Sans" w:hAnsi="Times New Roman" w:cs="Times New Roman"/>
          <w:sz w:val="28"/>
          <w:szCs w:val="28"/>
        </w:rPr>
        <w:t>Задачи повышения профессиональных компетенций педагогов в области духовно-нравственного развития и воспитания дошкольников и взаимодействия с семьями воспитанников решают обучающие семинары для проектных групп, семинары ресурсных центров по четырем тематическим направлениям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 xml:space="preserve"> в формате педагогической лаборатории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>, лекции и семинары ведущих специалистов Российской науки и образования в области ДНВ.</w:t>
      </w:r>
      <w:r w:rsidR="00513213" w:rsidRPr="008F483C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Итоговым продуктом 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>реализации сетевых проектов</w:t>
      </w:r>
      <w:r w:rsidRPr="008F483C">
        <w:rPr>
          <w:rFonts w:ascii="Times New Roman" w:eastAsia="DejaVu Sans" w:hAnsi="Times New Roman" w:cs="Times New Roman"/>
          <w:sz w:val="28"/>
          <w:szCs w:val="28"/>
        </w:rPr>
        <w:t xml:space="preserve"> станет </w:t>
      </w:r>
      <w:r w:rsidR="004E2A4E" w:rsidRPr="008F483C">
        <w:rPr>
          <w:rFonts w:ascii="Times New Roman" w:eastAsia="DejaVu Sans" w:hAnsi="Times New Roman" w:cs="Times New Roman"/>
          <w:sz w:val="28"/>
          <w:szCs w:val="28"/>
        </w:rPr>
        <w:t xml:space="preserve">региональный фестиваль педагогических практик духовно-нравственного воспитания в ДОО. </w:t>
      </w:r>
      <w:r w:rsidR="00513213" w:rsidRPr="008F483C">
        <w:rPr>
          <w:rFonts w:ascii="Times New Roman" w:hAnsi="Times New Roman" w:cs="Times New Roman"/>
          <w:sz w:val="28"/>
          <w:szCs w:val="28"/>
        </w:rPr>
        <w:t>Таким образом, инновационная модель профессионального роста педагогов предполагает развитие педагогических компетенций в области духовно-нравственного воспитания как с помощью внутренних ресурсов организации, так и с привлечением внешних специалистов.</w:t>
      </w:r>
    </w:p>
    <w:p w14:paraId="56965C89" w14:textId="1FA8BAE1" w:rsidR="00C9705D" w:rsidRPr="007C61CC" w:rsidRDefault="00C9705D" w:rsidP="007C61CC">
      <w:pPr>
        <w:ind w:firstLine="567"/>
        <w:jc w:val="center"/>
        <w:rPr>
          <w:rFonts w:ascii="Times New Roman" w:eastAsia="DejaVu Sans" w:hAnsi="Times New Roman" w:cs="Times New Roman"/>
          <w:b/>
          <w:bCs/>
          <w:sz w:val="28"/>
          <w:szCs w:val="28"/>
        </w:rPr>
      </w:pPr>
      <w:r>
        <w:rPr>
          <w:rFonts w:ascii="Times New Roman" w:eastAsia="DejaVu Sans" w:hAnsi="Times New Roman" w:cs="Times New Roman"/>
          <w:b/>
          <w:bCs/>
          <w:sz w:val="28"/>
          <w:szCs w:val="28"/>
        </w:rPr>
        <w:t>Инновационная практико-ориентированная модель профессионального роста педагогов ДОО в сфере ДНВ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C61CC" w:rsidRPr="007C61CC" w14:paraId="4A9BC330" w14:textId="77777777" w:rsidTr="000900DC">
        <w:tc>
          <w:tcPr>
            <w:tcW w:w="9345" w:type="dxa"/>
          </w:tcPr>
          <w:p w14:paraId="3AABA85A" w14:textId="77FC0DD5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1" w:name="_Hlk41318475"/>
            <w:r w:rsidRPr="007C61C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Региональный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фестиваль педагогических практик</w:t>
            </w:r>
            <w:r w:rsidRPr="007C61C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духовно-нравственного воспитания в дошкольных образовательных организациях</w:t>
            </w:r>
          </w:p>
          <w:p w14:paraId="66664B93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D6E4028" w14:textId="77777777" w:rsidR="007C61CC" w:rsidRPr="007C61CC" w:rsidRDefault="007C61CC" w:rsidP="007C61CC">
            <w:pPr>
              <w:numPr>
                <w:ilvl w:val="0"/>
                <w:numId w:val="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Научное сопровождение ФГБНУ «Институт изучения детства, семьи и воспитания Российской академии образования»</w:t>
            </w:r>
          </w:p>
          <w:p w14:paraId="09A0451B" w14:textId="77777777" w:rsidR="007C61CC" w:rsidRPr="007C61CC" w:rsidRDefault="007C61CC" w:rsidP="007C61CC">
            <w:pPr>
              <w:numPr>
                <w:ilvl w:val="0"/>
                <w:numId w:val="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Завершающий этап практико-ориентированного повышения квалификации педагогов ДОО – ресурсных центров</w:t>
            </w:r>
          </w:p>
          <w:p w14:paraId="6487D8F9" w14:textId="77777777" w:rsidR="007C61CC" w:rsidRPr="007C61CC" w:rsidRDefault="007C61CC" w:rsidP="007C61CC">
            <w:pPr>
              <w:numPr>
                <w:ilvl w:val="0"/>
                <w:numId w:val="31"/>
              </w:num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Представление сетевых проектов инновационных площадок и ресурсных центров педагогическому сообществу ДОО региона</w:t>
            </w:r>
          </w:p>
        </w:tc>
      </w:tr>
      <w:tr w:rsidR="007C61CC" w:rsidRPr="007C61CC" w14:paraId="5E845019" w14:textId="77777777" w:rsidTr="000900DC">
        <w:tc>
          <w:tcPr>
            <w:tcW w:w="9345" w:type="dxa"/>
          </w:tcPr>
          <w:p w14:paraId="549BF682" w14:textId="0F1AFE0B" w:rsidR="007C61CC" w:rsidRPr="007C61CC" w:rsidRDefault="00F251F4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pict w14:anchorId="4A5DE4B0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 вверх 5" o:spid="_x0000_s1041" type="#_x0000_t68" style="position:absolute;left:0;text-align:left;margin-left:196pt;margin-top:1.6pt;width:48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" adj="10800" fillcolor="#5b9bd5" strokecolor="#41719c" strokeweight="1pt"/>
              </w:pict>
            </w:r>
          </w:p>
          <w:p w14:paraId="7E4CAC8B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1CC" w:rsidRPr="007C61CC" w14:paraId="0CF7CB2A" w14:textId="77777777" w:rsidTr="000900DC">
        <w:tc>
          <w:tcPr>
            <w:tcW w:w="9345" w:type="dxa"/>
          </w:tcPr>
          <w:p w14:paraId="1501B5D0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Образовательные события в формате педагогических лабораторий</w:t>
            </w:r>
          </w:p>
          <w:p w14:paraId="7DA8A129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93B8F5D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каждым ресурсным центром тематического образовательного события для проектной группы при координации ДОО – инновационной площадкой и </w:t>
            </w:r>
            <w:proofErr w:type="spellStart"/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супервизии</w:t>
            </w:r>
            <w:proofErr w:type="spellEnd"/>
            <w:r w:rsidRPr="007C61CC">
              <w:rPr>
                <w:rFonts w:ascii="Times New Roman" w:hAnsi="Times New Roman" w:cs="Times New Roman"/>
                <w:sz w:val="26"/>
                <w:szCs w:val="26"/>
              </w:rPr>
              <w:t xml:space="preserve"> ЦМС СДНВ</w:t>
            </w:r>
          </w:p>
        </w:tc>
      </w:tr>
      <w:tr w:rsidR="007C61CC" w:rsidRPr="007C61CC" w14:paraId="1A15B211" w14:textId="77777777" w:rsidTr="000900DC">
        <w:tc>
          <w:tcPr>
            <w:tcW w:w="9345" w:type="dxa"/>
          </w:tcPr>
          <w:p w14:paraId="1939BEB6" w14:textId="54114319" w:rsidR="007C61CC" w:rsidRPr="007C61CC" w:rsidRDefault="00F251F4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pict w14:anchorId="653597E6">
                <v:shape id="Стрелка вверх 4" o:spid="_x0000_s1040" type="#_x0000_t68" style="position:absolute;left:0;text-align:left;margin-left:196pt;margin-top:2.65pt;width:48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" adj="10800" fillcolor="#5b9bd5" strokecolor="#41719c" strokeweight="1pt"/>
              </w:pict>
            </w:r>
          </w:p>
          <w:p w14:paraId="57560549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1CC" w:rsidRPr="007C61CC" w14:paraId="2F5911B0" w14:textId="77777777" w:rsidTr="000900DC">
        <w:tc>
          <w:tcPr>
            <w:tcW w:w="9345" w:type="dxa"/>
          </w:tcPr>
          <w:p w14:paraId="4D5CE2E8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b/>
                <w:sz w:val="26"/>
                <w:szCs w:val="26"/>
              </w:rPr>
              <w:t>Обучающие семинары проектных групп</w:t>
            </w:r>
          </w:p>
          <w:p w14:paraId="7F79C8FA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E2011D5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Практико-ориентированное обучение, нацеленное на решение актуальных проблем силами ЦМС СДНВ и ДОО – инновационных площадок</w:t>
            </w:r>
          </w:p>
        </w:tc>
      </w:tr>
      <w:tr w:rsidR="007C61CC" w:rsidRPr="007C61CC" w14:paraId="5BC7B5BF" w14:textId="77777777" w:rsidTr="000900DC">
        <w:tc>
          <w:tcPr>
            <w:tcW w:w="9345" w:type="dxa"/>
          </w:tcPr>
          <w:p w14:paraId="070869C7" w14:textId="359AFAF6" w:rsidR="007C61CC" w:rsidRPr="007C61CC" w:rsidRDefault="00F251F4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pict w14:anchorId="0AECB2FB">
                <v:shape id="Стрелка вверх 3" o:spid="_x0000_s1039" type="#_x0000_t68" style="position:absolute;left:0;text-align:left;margin-left:200.5pt;margin-top:2.15pt;width:48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" adj="10800" fillcolor="#5b9bd5" strokecolor="#41719c" strokeweight="1pt"/>
              </w:pict>
            </w:r>
          </w:p>
          <w:p w14:paraId="68CEACCA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1CC" w:rsidRPr="007C61CC" w14:paraId="63C7C7DB" w14:textId="77777777" w:rsidTr="000900DC">
        <w:tc>
          <w:tcPr>
            <w:tcW w:w="9345" w:type="dxa"/>
          </w:tcPr>
          <w:p w14:paraId="17943D9A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b/>
                <w:sz w:val="26"/>
                <w:szCs w:val="26"/>
              </w:rPr>
              <w:t>Стартовые семинары проектных групп</w:t>
            </w:r>
          </w:p>
          <w:p w14:paraId="2D0BEEED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DD9B37E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Определение проблемного поля, разработка сетевых проектов</w:t>
            </w:r>
          </w:p>
        </w:tc>
      </w:tr>
      <w:tr w:rsidR="007C61CC" w:rsidRPr="007C61CC" w14:paraId="03639EDE" w14:textId="77777777" w:rsidTr="000900DC">
        <w:tc>
          <w:tcPr>
            <w:tcW w:w="9345" w:type="dxa"/>
          </w:tcPr>
          <w:p w14:paraId="024B09A9" w14:textId="03ED0F9F" w:rsidR="007C61CC" w:rsidRPr="007C61CC" w:rsidRDefault="00F251F4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pict w14:anchorId="5FD8316D">
                <v:shape id="Стрелка вверх 2" o:spid="_x0000_s1038" type="#_x0000_t68" style="position:absolute;left:0;text-align:left;margin-left:202.55pt;margin-top:1.35pt;width:48pt;height: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" adj="10800" fillcolor="#5b9bd5" strokecolor="#41719c" strokeweight="1pt">
                  <v:textbox>
                    <w:txbxContent>
                      <w:p w14:paraId="7AF46B88" w14:textId="77777777" w:rsidR="007C61CC" w:rsidRDefault="007C61CC" w:rsidP="007C61C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14:paraId="13BE377E" w14:textId="77777777" w:rsidR="007C61CC" w:rsidRPr="007C61CC" w:rsidRDefault="007C61CC" w:rsidP="007C61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1CC" w:rsidRPr="007C61CC" w14:paraId="1CAF0E27" w14:textId="77777777" w:rsidTr="000900DC">
        <w:tc>
          <w:tcPr>
            <w:tcW w:w="9345" w:type="dxa"/>
          </w:tcPr>
          <w:p w14:paraId="1FD256B5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b/>
                <w:sz w:val="26"/>
                <w:szCs w:val="26"/>
              </w:rPr>
              <w:t>Формирование сетевых проектных групп</w:t>
            </w:r>
          </w:p>
          <w:p w14:paraId="63553019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62320D2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Распределение ДОО – ресурсных центров по группам в соответствии с тематическими направлениями при координации ДОО – инновационных площадок</w:t>
            </w:r>
          </w:p>
        </w:tc>
      </w:tr>
      <w:tr w:rsidR="007C61CC" w:rsidRPr="007C61CC" w14:paraId="0171EA16" w14:textId="77777777" w:rsidTr="000900DC">
        <w:tc>
          <w:tcPr>
            <w:tcW w:w="9345" w:type="dxa"/>
          </w:tcPr>
          <w:p w14:paraId="02BEBD4C" w14:textId="53619901" w:rsidR="007C61CC" w:rsidRPr="007C61CC" w:rsidRDefault="00F251F4" w:rsidP="007C61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pict w14:anchorId="7FFACB99">
                <v:shape id="Стрелка вверх 1" o:spid="_x0000_s1037" type="#_x0000_t68" style="position:absolute;left:0;text-align:left;margin-left:202.55pt;margin-top:.9pt;width:48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" adj="10800" fillcolor="#5b9bd5" strokecolor="#41719c" strokeweight="1pt"/>
              </w:pict>
            </w:r>
          </w:p>
          <w:p w14:paraId="6A70B8E4" w14:textId="77777777" w:rsidR="007C61CC" w:rsidRPr="007C61CC" w:rsidRDefault="007C61CC" w:rsidP="007C61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1CC" w:rsidRPr="007C61CC" w14:paraId="29A644C1" w14:textId="77777777" w:rsidTr="000900DC">
        <w:tc>
          <w:tcPr>
            <w:tcW w:w="9345" w:type="dxa"/>
          </w:tcPr>
          <w:p w14:paraId="0A2DFDA6" w14:textId="77777777" w:rsidR="007C61CC" w:rsidRPr="007C61CC" w:rsidRDefault="007C61CC" w:rsidP="007C61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b/>
                <w:sz w:val="26"/>
                <w:szCs w:val="26"/>
              </w:rPr>
              <w:t>Мониторинг деятельности ДОО – инновационных площадок и ресурсных центров по совершенствованию системы духовно-нравственного воспитания</w:t>
            </w:r>
          </w:p>
          <w:p w14:paraId="216890DD" w14:textId="77777777" w:rsidR="007C61CC" w:rsidRPr="007C61CC" w:rsidRDefault="007C61CC" w:rsidP="007C61CC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61CC">
              <w:rPr>
                <w:rFonts w:ascii="Times New Roman" w:hAnsi="Times New Roman" w:cs="Times New Roman"/>
                <w:sz w:val="26"/>
                <w:szCs w:val="26"/>
              </w:rPr>
              <w:t>Выявление дефицитов профессиональных компетенций педагогов в системе духовно-нравственного воспитания, определение тематических направлений сетевых проектов</w:t>
            </w:r>
          </w:p>
          <w:p w14:paraId="438A3F2C" w14:textId="77777777" w:rsidR="007C61CC" w:rsidRPr="007C61CC" w:rsidRDefault="007C61CC" w:rsidP="007C61CC">
            <w:pPr>
              <w:ind w:left="1267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bookmarkEnd w:id="1"/>
    <w:p w14:paraId="5036A954" w14:textId="186E26C7" w:rsidR="00C9705D" w:rsidRPr="00C9705D" w:rsidRDefault="00C9705D" w:rsidP="00186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Формирующаяся культура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сфере ДНВ</w:t>
      </w:r>
      <w:r w:rsidRPr="00C9705D">
        <w:rPr>
          <w:rFonts w:ascii="Times New Roman" w:hAnsi="Times New Roman" w:cs="Times New Roman"/>
          <w:sz w:val="28"/>
          <w:szCs w:val="28"/>
        </w:rPr>
        <w:t xml:space="preserve"> остро </w:t>
      </w:r>
      <w:proofErr w:type="spellStart"/>
      <w:r w:rsidRPr="00C9705D">
        <w:rPr>
          <w:rFonts w:ascii="Times New Roman" w:hAnsi="Times New Roman" w:cs="Times New Roman"/>
          <w:sz w:val="28"/>
          <w:szCs w:val="28"/>
        </w:rPr>
        <w:t>проблематизирует</w:t>
      </w:r>
      <w:proofErr w:type="spellEnd"/>
      <w:r w:rsidRPr="00C9705D">
        <w:rPr>
          <w:rFonts w:ascii="Times New Roman" w:hAnsi="Times New Roman" w:cs="Times New Roman"/>
          <w:sz w:val="28"/>
          <w:szCs w:val="28"/>
        </w:rPr>
        <w:t xml:space="preserve"> современную образовательную практику во всех ее аспектах: в управлении, в организации, в содержании и технологиях образования, инициируя переход к согласованной, системной, разномасштабной проектной деятельности на разных уровнях организации образования:</w:t>
      </w:r>
    </w:p>
    <w:p w14:paraId="5C0ACADD" w14:textId="77777777" w:rsidR="00C9705D" w:rsidRPr="00C9705D" w:rsidRDefault="00C9705D" w:rsidP="00C9705D">
      <w:pPr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– на уровне отдельного педагога – проектирование педагогических программ, включающих в себя рабочие программы организации учебной деятельности, программы организации воспитательной, развивающей деятельности; </w:t>
      </w:r>
    </w:p>
    <w:p w14:paraId="251567D7" w14:textId="77777777" w:rsidR="00C9705D" w:rsidRPr="00C9705D" w:rsidRDefault="00C9705D" w:rsidP="00C9705D">
      <w:pPr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– на уровне педагогического коллектива образовательной организации – проектирование образовательных программ, включающих в себя учебную, воспитательную, педагогическую подпрограммы; </w:t>
      </w:r>
    </w:p>
    <w:p w14:paraId="413D57A1" w14:textId="77777777" w:rsidR="00C9705D" w:rsidRPr="00C9705D" w:rsidRDefault="00C9705D" w:rsidP="00C9705D">
      <w:pPr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– на уровне руководителя образовательной структуры – проектирование типа образования, обеспеченного системой конкретных образовательных программ; </w:t>
      </w:r>
    </w:p>
    <w:p w14:paraId="6957A1FD" w14:textId="77777777" w:rsidR="00C9705D" w:rsidRPr="00C9705D" w:rsidRDefault="00C9705D" w:rsidP="00C9705D">
      <w:pPr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– на уровне управления в образовании – проектирование программ развития образовательных структур разного типа, набор которых адекватен наличному контингенту детей, учащихся, студентов; </w:t>
      </w:r>
    </w:p>
    <w:p w14:paraId="78A5C736" w14:textId="799750CB" w:rsidR="00D453E4" w:rsidRPr="00C9705D" w:rsidRDefault="00C9705D" w:rsidP="00C9705D">
      <w:pPr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– на уровне политики в образовании – проектирование образовательной системы как социокультурной инфраструктуры региона.</w:t>
      </w:r>
      <w:r w:rsidRPr="00FD0D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4A8E16" w14:textId="77777777" w:rsid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Анализ деятельности </w:t>
      </w:r>
      <w:r w:rsidR="00C9705D">
        <w:rPr>
          <w:rFonts w:ascii="Times New Roman" w:hAnsi="Times New Roman" w:cs="Times New Roman"/>
          <w:sz w:val="28"/>
          <w:szCs w:val="28"/>
        </w:rPr>
        <w:t>по духовно-нравственному воспитанию</w:t>
      </w:r>
      <w:r w:rsidRPr="00C9705D">
        <w:rPr>
          <w:rFonts w:ascii="Times New Roman" w:hAnsi="Times New Roman" w:cs="Times New Roman"/>
          <w:sz w:val="28"/>
          <w:szCs w:val="28"/>
        </w:rPr>
        <w:t xml:space="preserve"> в 2019</w:t>
      </w:r>
      <w:r w:rsidR="00C9705D">
        <w:rPr>
          <w:rFonts w:ascii="Times New Roman" w:hAnsi="Times New Roman" w:cs="Times New Roman"/>
          <w:sz w:val="28"/>
          <w:szCs w:val="28"/>
        </w:rPr>
        <w:t>-20</w:t>
      </w:r>
      <w:r w:rsidRPr="00C9705D">
        <w:rPr>
          <w:rFonts w:ascii="Times New Roman" w:hAnsi="Times New Roman" w:cs="Times New Roman"/>
          <w:sz w:val="28"/>
          <w:szCs w:val="28"/>
        </w:rPr>
        <w:t xml:space="preserve"> году показал, что на базе 8 общеобразовательных организаций и 5 </w:t>
      </w:r>
      <w:r w:rsidRPr="00C9705D">
        <w:rPr>
          <w:rFonts w:ascii="Times New Roman" w:hAnsi="Times New Roman" w:cs="Times New Roman"/>
          <w:sz w:val="28"/>
          <w:szCs w:val="28"/>
        </w:rPr>
        <w:lastRenderedPageBreak/>
        <w:t xml:space="preserve">дошкольных образовательных организаций сформированы эффективные модели системы духовно-нравственного воспитания детей и молодежи. </w:t>
      </w:r>
      <w:r w:rsidR="00C9705D">
        <w:rPr>
          <w:rFonts w:ascii="Times New Roman" w:hAnsi="Times New Roman" w:cs="Times New Roman"/>
          <w:sz w:val="28"/>
          <w:szCs w:val="28"/>
        </w:rPr>
        <w:t xml:space="preserve">Продолжается совершенствование системы </w:t>
      </w:r>
      <w:r w:rsidR="00C9705D" w:rsidRPr="00C9705D">
        <w:rPr>
          <w:rFonts w:ascii="Times New Roman" w:hAnsi="Times New Roman" w:cs="Times New Roman"/>
          <w:sz w:val="28"/>
          <w:szCs w:val="28"/>
        </w:rPr>
        <w:t>духовно-нравственного воспитания</w:t>
      </w:r>
      <w:r w:rsidR="00C9705D">
        <w:rPr>
          <w:rFonts w:ascii="Times New Roman" w:hAnsi="Times New Roman" w:cs="Times New Roman"/>
          <w:sz w:val="28"/>
          <w:szCs w:val="28"/>
        </w:rPr>
        <w:t xml:space="preserve"> в</w:t>
      </w:r>
      <w:r w:rsidRPr="00C9705D">
        <w:rPr>
          <w:rFonts w:ascii="Times New Roman" w:hAnsi="Times New Roman" w:cs="Times New Roman"/>
          <w:sz w:val="28"/>
          <w:szCs w:val="28"/>
        </w:rPr>
        <w:t xml:space="preserve"> остальных </w:t>
      </w:r>
      <w:r w:rsidR="00C9705D">
        <w:rPr>
          <w:rFonts w:ascii="Times New Roman" w:hAnsi="Times New Roman" w:cs="Times New Roman"/>
          <w:sz w:val="28"/>
          <w:szCs w:val="28"/>
        </w:rPr>
        <w:t>ИП и РЦ.</w:t>
      </w:r>
      <w:r w:rsidRPr="00C97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57579B" w14:textId="39EC5280" w:rsidR="00C9705D" w:rsidRDefault="00D453E4" w:rsidP="004E5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Основн</w:t>
      </w:r>
      <w:r w:rsidR="004E5EDA">
        <w:rPr>
          <w:rFonts w:ascii="Times New Roman" w:hAnsi="Times New Roman" w:cs="Times New Roman"/>
          <w:sz w:val="28"/>
          <w:szCs w:val="28"/>
        </w:rPr>
        <w:t>ой</w:t>
      </w:r>
      <w:r w:rsidRPr="00C9705D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4E5EDA">
        <w:rPr>
          <w:rFonts w:ascii="Times New Roman" w:hAnsi="Times New Roman" w:cs="Times New Roman"/>
          <w:sz w:val="28"/>
          <w:szCs w:val="28"/>
        </w:rPr>
        <w:t>ой</w:t>
      </w:r>
      <w:r w:rsidRPr="00C9705D">
        <w:rPr>
          <w:rFonts w:ascii="Times New Roman" w:hAnsi="Times New Roman" w:cs="Times New Roman"/>
          <w:sz w:val="28"/>
          <w:szCs w:val="28"/>
        </w:rPr>
        <w:t xml:space="preserve"> </w:t>
      </w:r>
      <w:r w:rsidR="00C9705D">
        <w:rPr>
          <w:rFonts w:ascii="Times New Roman" w:hAnsi="Times New Roman" w:cs="Times New Roman"/>
          <w:sz w:val="28"/>
          <w:szCs w:val="28"/>
        </w:rPr>
        <w:t xml:space="preserve">в деятельности других ОО в сфере ДНВ </w:t>
      </w:r>
      <w:r w:rsidRPr="00C9705D">
        <w:rPr>
          <w:rFonts w:ascii="Times New Roman" w:hAnsi="Times New Roman" w:cs="Times New Roman"/>
          <w:sz w:val="28"/>
          <w:szCs w:val="28"/>
        </w:rPr>
        <w:t xml:space="preserve">остаются </w:t>
      </w:r>
    </w:p>
    <w:p w14:paraId="2737A7F0" w14:textId="298BB39B" w:rsidR="00D453E4" w:rsidRPr="00C9705D" w:rsidRDefault="00D453E4" w:rsidP="004E5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профессиональные дефициты педагогических работников в данном направлении</w:t>
      </w:r>
      <w:r w:rsidR="004E5EDA">
        <w:rPr>
          <w:rFonts w:ascii="Times New Roman" w:hAnsi="Times New Roman" w:cs="Times New Roman"/>
          <w:sz w:val="28"/>
          <w:szCs w:val="28"/>
        </w:rPr>
        <w:t xml:space="preserve">, главным из которых является осознание педагогами своей культурной идентичности и погруженности в ценностно-смысловое </w:t>
      </w:r>
      <w:proofErr w:type="gramStart"/>
      <w:r w:rsidR="004E5EDA">
        <w:rPr>
          <w:rFonts w:ascii="Times New Roman" w:hAnsi="Times New Roman" w:cs="Times New Roman"/>
          <w:sz w:val="28"/>
          <w:szCs w:val="28"/>
        </w:rPr>
        <w:t>поле  отечественной</w:t>
      </w:r>
      <w:proofErr w:type="gramEnd"/>
      <w:r w:rsidR="004E5EDA">
        <w:rPr>
          <w:rFonts w:ascii="Times New Roman" w:hAnsi="Times New Roman" w:cs="Times New Roman"/>
          <w:sz w:val="28"/>
          <w:szCs w:val="28"/>
        </w:rPr>
        <w:t xml:space="preserve"> культуры. </w:t>
      </w:r>
      <w:r w:rsidRPr="00C9705D">
        <w:rPr>
          <w:rFonts w:ascii="Times New Roman" w:hAnsi="Times New Roman" w:cs="Times New Roman"/>
          <w:sz w:val="28"/>
          <w:szCs w:val="28"/>
        </w:rPr>
        <w:t>Поскольку культурная идентичность является одной из основополагающих интегральных характеристик личности, ее формирование возможно только в условиях системного подхода. С этой целью необходимо:</w:t>
      </w:r>
    </w:p>
    <w:p w14:paraId="1D3259C9" w14:textId="77777777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- утвердить Концепцию духовно-нравственного просвещения населения Калининградской области;</w:t>
      </w:r>
    </w:p>
    <w:p w14:paraId="2FAB4551" w14:textId="77777777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- осуществить комплекс мер по реализации данной Концепции на основе межведомственного взаимодействия;</w:t>
      </w:r>
    </w:p>
    <w:p w14:paraId="588F1156" w14:textId="589609E4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- продолжить развитие сети </w:t>
      </w:r>
      <w:r w:rsidR="008F483C">
        <w:rPr>
          <w:rFonts w:ascii="Times New Roman" w:hAnsi="Times New Roman" w:cs="Times New Roman"/>
          <w:sz w:val="28"/>
          <w:szCs w:val="28"/>
        </w:rPr>
        <w:t xml:space="preserve">инновационных </w:t>
      </w:r>
      <w:r w:rsidRPr="00C9705D">
        <w:rPr>
          <w:rFonts w:ascii="Times New Roman" w:hAnsi="Times New Roman" w:cs="Times New Roman"/>
          <w:sz w:val="28"/>
          <w:szCs w:val="28"/>
        </w:rPr>
        <w:t>площадок</w:t>
      </w:r>
      <w:r w:rsidR="008F483C">
        <w:rPr>
          <w:rFonts w:ascii="Times New Roman" w:hAnsi="Times New Roman" w:cs="Times New Roman"/>
          <w:sz w:val="28"/>
          <w:szCs w:val="28"/>
        </w:rPr>
        <w:t xml:space="preserve"> и ресурсных центров</w:t>
      </w:r>
      <w:r w:rsidRPr="00C9705D">
        <w:rPr>
          <w:rFonts w:ascii="Times New Roman" w:hAnsi="Times New Roman" w:cs="Times New Roman"/>
          <w:sz w:val="28"/>
          <w:szCs w:val="28"/>
        </w:rPr>
        <w:t xml:space="preserve"> по совершенствованию системы духовно-нравственного воспитания, охватывающей все уровни образования.</w:t>
      </w:r>
    </w:p>
    <w:p w14:paraId="0398F314" w14:textId="1295686E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Целесообразно использовать имеющийся опыт формирования эффективных моделей системы духовно-нравственного воспитания в образовательных организациях региона. Этот опыт </w:t>
      </w:r>
      <w:r w:rsidR="00B11B37">
        <w:rPr>
          <w:rFonts w:ascii="Times New Roman" w:hAnsi="Times New Roman" w:cs="Times New Roman"/>
          <w:sz w:val="28"/>
          <w:szCs w:val="28"/>
        </w:rPr>
        <w:t>может</w:t>
      </w:r>
      <w:r w:rsidRPr="00C9705D">
        <w:rPr>
          <w:rFonts w:ascii="Times New Roman" w:hAnsi="Times New Roman" w:cs="Times New Roman"/>
          <w:sz w:val="28"/>
          <w:szCs w:val="28"/>
        </w:rPr>
        <w:t xml:space="preserve"> быть положен в основу регионального проекта по развитию системы духовно-нравственного воспитания</w:t>
      </w:r>
      <w:r w:rsidR="00B11B37">
        <w:rPr>
          <w:rFonts w:ascii="Times New Roman" w:hAnsi="Times New Roman" w:cs="Times New Roman"/>
          <w:sz w:val="28"/>
          <w:szCs w:val="28"/>
        </w:rPr>
        <w:t xml:space="preserve"> на уровне образовательных организаций</w:t>
      </w:r>
      <w:r w:rsidRPr="00C9705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B1E9C9" w14:textId="6E9C37EE" w:rsidR="00D453E4" w:rsidRPr="00C9705D" w:rsidRDefault="00B11B37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этого проекта</w:t>
      </w:r>
    </w:p>
    <w:p w14:paraId="4D627B3E" w14:textId="77777777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-   будет способствовать формированию общественного мнения всех участников образовательных отношений и всего социума о приоритетности духовно-нравственного воспитания детей и молодежи;</w:t>
      </w:r>
    </w:p>
    <w:p w14:paraId="561ECE57" w14:textId="7D3AE9AC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 xml:space="preserve">-  позволит </w:t>
      </w:r>
      <w:r w:rsidR="00B11B37">
        <w:rPr>
          <w:rFonts w:ascii="Times New Roman" w:hAnsi="Times New Roman" w:cs="Times New Roman"/>
          <w:sz w:val="28"/>
          <w:szCs w:val="28"/>
        </w:rPr>
        <w:t xml:space="preserve">оптимизировать ресурсы в области  </w:t>
      </w:r>
      <w:r w:rsidRPr="00C9705D">
        <w:rPr>
          <w:rFonts w:ascii="Times New Roman" w:hAnsi="Times New Roman" w:cs="Times New Roman"/>
          <w:sz w:val="28"/>
          <w:szCs w:val="28"/>
        </w:rPr>
        <w:t xml:space="preserve"> </w:t>
      </w:r>
      <w:r w:rsidR="00B11B37" w:rsidRPr="00C9705D">
        <w:rPr>
          <w:rFonts w:ascii="Times New Roman" w:hAnsi="Times New Roman" w:cs="Times New Roman"/>
          <w:sz w:val="28"/>
          <w:szCs w:val="28"/>
        </w:rPr>
        <w:t xml:space="preserve">непрерывного повышения квалификации педагогических работников всех уровней в сфере духовно-нравственного воспитания детей и молодежи </w:t>
      </w:r>
      <w:r w:rsidR="00B11B37">
        <w:rPr>
          <w:rFonts w:ascii="Times New Roman" w:hAnsi="Times New Roman" w:cs="Times New Roman"/>
          <w:sz w:val="28"/>
          <w:szCs w:val="28"/>
        </w:rPr>
        <w:t>путем совершенствования инновационных практико-ориентированных моделей</w:t>
      </w:r>
      <w:r w:rsidRPr="00C9705D">
        <w:rPr>
          <w:rFonts w:ascii="Times New Roman" w:hAnsi="Times New Roman" w:cs="Times New Roman"/>
          <w:sz w:val="28"/>
          <w:szCs w:val="28"/>
        </w:rPr>
        <w:t xml:space="preserve"> </w:t>
      </w:r>
      <w:r w:rsidR="004E5EDA">
        <w:rPr>
          <w:rFonts w:ascii="Times New Roman" w:hAnsi="Times New Roman" w:cs="Times New Roman"/>
          <w:sz w:val="28"/>
          <w:szCs w:val="28"/>
        </w:rPr>
        <w:t>профессионального роста педагогов</w:t>
      </w:r>
      <w:r w:rsidRPr="00C9705D">
        <w:rPr>
          <w:rFonts w:ascii="Times New Roman" w:hAnsi="Times New Roman" w:cs="Times New Roman"/>
          <w:sz w:val="28"/>
          <w:szCs w:val="28"/>
        </w:rPr>
        <w:t>;</w:t>
      </w:r>
    </w:p>
    <w:p w14:paraId="76DED11E" w14:textId="58235DAD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lastRenderedPageBreak/>
        <w:t>- будет являться стимулом к развитию системы духовно-нравственного воспитания в образовательных организациях региона;</w:t>
      </w:r>
    </w:p>
    <w:p w14:paraId="5D097338" w14:textId="1C66ECDB" w:rsidR="00D453E4" w:rsidRPr="00C9705D" w:rsidRDefault="00D453E4" w:rsidP="00D453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05D">
        <w:rPr>
          <w:rFonts w:ascii="Times New Roman" w:hAnsi="Times New Roman" w:cs="Times New Roman"/>
          <w:sz w:val="28"/>
          <w:szCs w:val="28"/>
        </w:rPr>
        <w:t>-   будет способствовать созданию у</w:t>
      </w:r>
      <w:r w:rsidR="0018642B">
        <w:rPr>
          <w:rFonts w:ascii="Times New Roman" w:hAnsi="Times New Roman" w:cs="Times New Roman"/>
          <w:sz w:val="28"/>
          <w:szCs w:val="28"/>
        </w:rPr>
        <w:t>словий для научных исследований</w:t>
      </w:r>
      <w:r w:rsidRPr="00C9705D">
        <w:rPr>
          <w:rFonts w:ascii="Times New Roman" w:hAnsi="Times New Roman" w:cs="Times New Roman"/>
          <w:sz w:val="28"/>
          <w:szCs w:val="28"/>
        </w:rPr>
        <w:t xml:space="preserve"> и внедрения инноваций в данном направлении.</w:t>
      </w:r>
    </w:p>
    <w:sectPr w:rsidR="00D453E4" w:rsidRPr="00C9705D" w:rsidSect="001775A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64438" w14:textId="77777777" w:rsidR="00F251F4" w:rsidRDefault="00F251F4" w:rsidP="00C83BCE">
      <w:pPr>
        <w:spacing w:after="0" w:line="240" w:lineRule="auto"/>
      </w:pPr>
      <w:r>
        <w:separator/>
      </w:r>
    </w:p>
  </w:endnote>
  <w:endnote w:type="continuationSeparator" w:id="0">
    <w:p w14:paraId="5D86CF05" w14:textId="77777777" w:rsidR="00F251F4" w:rsidRDefault="00F251F4" w:rsidP="00C83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55FBA" w14:textId="77777777" w:rsidR="00FD0DC2" w:rsidRDefault="00FD0DC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4ED03" w14:textId="77777777" w:rsidR="00FD0DC2" w:rsidRDefault="00FD0DC2">
    <w:pPr>
      <w:pStyle w:val="a8"/>
      <w:jc w:val="right"/>
    </w:pPr>
  </w:p>
  <w:p w14:paraId="0B85737F" w14:textId="77777777" w:rsidR="00FD0DC2" w:rsidRDefault="00FD0DC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78DCA" w14:textId="77777777" w:rsidR="00FD0DC2" w:rsidRDefault="00FD0D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B5C25" w14:textId="77777777" w:rsidR="00F251F4" w:rsidRDefault="00F251F4" w:rsidP="00C83BCE">
      <w:pPr>
        <w:spacing w:after="0" w:line="240" w:lineRule="auto"/>
      </w:pPr>
      <w:r>
        <w:separator/>
      </w:r>
    </w:p>
  </w:footnote>
  <w:footnote w:type="continuationSeparator" w:id="0">
    <w:p w14:paraId="42F8119F" w14:textId="77777777" w:rsidR="00F251F4" w:rsidRDefault="00F251F4" w:rsidP="00C83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C5060" w14:textId="77777777" w:rsidR="00FD0DC2" w:rsidRDefault="00FD0DC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EFC5B" w14:textId="77777777" w:rsidR="00FD0DC2" w:rsidRDefault="00FD0DC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D28F4" w14:textId="77777777" w:rsidR="00FD0DC2" w:rsidRDefault="00FD0DC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A7F7E"/>
    <w:multiLevelType w:val="hybridMultilevel"/>
    <w:tmpl w:val="90BE6938"/>
    <w:lvl w:ilvl="0" w:tplc="E63E5CB2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610E2A"/>
    <w:multiLevelType w:val="multilevel"/>
    <w:tmpl w:val="32869EA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EAC0353"/>
    <w:multiLevelType w:val="hybridMultilevel"/>
    <w:tmpl w:val="CE7C1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90AED"/>
    <w:multiLevelType w:val="hybridMultilevel"/>
    <w:tmpl w:val="A6766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C5FF9"/>
    <w:multiLevelType w:val="hybridMultilevel"/>
    <w:tmpl w:val="490A8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40909"/>
    <w:multiLevelType w:val="hybridMultilevel"/>
    <w:tmpl w:val="B86A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93552"/>
    <w:multiLevelType w:val="hybridMultilevel"/>
    <w:tmpl w:val="899A7A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9054E3B"/>
    <w:multiLevelType w:val="hybridMultilevel"/>
    <w:tmpl w:val="D71860C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9671556"/>
    <w:multiLevelType w:val="hybridMultilevel"/>
    <w:tmpl w:val="B6F46698"/>
    <w:lvl w:ilvl="0" w:tplc="0374E5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D03F7"/>
    <w:multiLevelType w:val="hybridMultilevel"/>
    <w:tmpl w:val="24F431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685368"/>
    <w:multiLevelType w:val="multilevel"/>
    <w:tmpl w:val="CD74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FFA3890"/>
    <w:multiLevelType w:val="hybridMultilevel"/>
    <w:tmpl w:val="7B943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F3846"/>
    <w:multiLevelType w:val="hybridMultilevel"/>
    <w:tmpl w:val="07B8998C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 w15:restartNumberingAfterBreak="0">
    <w:nsid w:val="354D16F2"/>
    <w:multiLevelType w:val="hybridMultilevel"/>
    <w:tmpl w:val="F4CCE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E0F9A"/>
    <w:multiLevelType w:val="hybridMultilevel"/>
    <w:tmpl w:val="7DACA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17F0C"/>
    <w:multiLevelType w:val="hybridMultilevel"/>
    <w:tmpl w:val="69124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E2612"/>
    <w:multiLevelType w:val="hybridMultilevel"/>
    <w:tmpl w:val="8F683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2034B"/>
    <w:multiLevelType w:val="hybridMultilevel"/>
    <w:tmpl w:val="EFB48196"/>
    <w:lvl w:ilvl="0" w:tplc="F32A1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9A2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1C1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4E4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008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7C0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627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5CC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AC8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1126B7D"/>
    <w:multiLevelType w:val="hybridMultilevel"/>
    <w:tmpl w:val="E4DE9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A6800"/>
    <w:multiLevelType w:val="hybridMultilevel"/>
    <w:tmpl w:val="0EF2AB2E"/>
    <w:lvl w:ilvl="0" w:tplc="EE2E08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0724794"/>
    <w:multiLevelType w:val="hybridMultilevel"/>
    <w:tmpl w:val="694619B2"/>
    <w:lvl w:ilvl="0" w:tplc="A2F87322">
      <w:start w:val="1"/>
      <w:numFmt w:val="decimal"/>
      <w:lvlText w:val="%1."/>
      <w:lvlJc w:val="left"/>
      <w:pPr>
        <w:ind w:left="10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EA4169"/>
    <w:multiLevelType w:val="hybridMultilevel"/>
    <w:tmpl w:val="30EC4DA6"/>
    <w:lvl w:ilvl="0" w:tplc="EE2E0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E2350"/>
    <w:multiLevelType w:val="hybridMultilevel"/>
    <w:tmpl w:val="B4268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34F58"/>
    <w:multiLevelType w:val="hybridMultilevel"/>
    <w:tmpl w:val="CCD6E2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176E4"/>
    <w:multiLevelType w:val="hybridMultilevel"/>
    <w:tmpl w:val="D42C1A68"/>
    <w:lvl w:ilvl="0" w:tplc="EE2E0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E7526"/>
    <w:multiLevelType w:val="multilevel"/>
    <w:tmpl w:val="F966600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26" w15:restartNumberingAfterBreak="0">
    <w:nsid w:val="73362FE2"/>
    <w:multiLevelType w:val="hybridMultilevel"/>
    <w:tmpl w:val="3B4C4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07C92"/>
    <w:multiLevelType w:val="multilevel"/>
    <w:tmpl w:val="F96660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7A2A7245"/>
    <w:multiLevelType w:val="hybridMultilevel"/>
    <w:tmpl w:val="17768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83BA0"/>
    <w:multiLevelType w:val="hybridMultilevel"/>
    <w:tmpl w:val="2DC41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1569C8"/>
    <w:multiLevelType w:val="hybridMultilevel"/>
    <w:tmpl w:val="07F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9"/>
  </w:num>
  <w:num w:numId="4">
    <w:abstractNumId w:val="10"/>
  </w:num>
  <w:num w:numId="5">
    <w:abstractNumId w:val="20"/>
  </w:num>
  <w:num w:numId="6">
    <w:abstractNumId w:val="25"/>
  </w:num>
  <w:num w:numId="7">
    <w:abstractNumId w:val="27"/>
  </w:num>
  <w:num w:numId="8">
    <w:abstractNumId w:val="23"/>
  </w:num>
  <w:num w:numId="9">
    <w:abstractNumId w:val="1"/>
  </w:num>
  <w:num w:numId="10">
    <w:abstractNumId w:val="8"/>
  </w:num>
  <w:num w:numId="11">
    <w:abstractNumId w:val="13"/>
  </w:num>
  <w:num w:numId="12">
    <w:abstractNumId w:val="4"/>
  </w:num>
  <w:num w:numId="13">
    <w:abstractNumId w:val="3"/>
  </w:num>
  <w:num w:numId="14">
    <w:abstractNumId w:val="16"/>
  </w:num>
  <w:num w:numId="15">
    <w:abstractNumId w:val="28"/>
  </w:num>
  <w:num w:numId="16">
    <w:abstractNumId w:val="26"/>
  </w:num>
  <w:num w:numId="17">
    <w:abstractNumId w:val="29"/>
  </w:num>
  <w:num w:numId="18">
    <w:abstractNumId w:val="18"/>
  </w:num>
  <w:num w:numId="19">
    <w:abstractNumId w:val="2"/>
  </w:num>
  <w:num w:numId="20">
    <w:abstractNumId w:val="22"/>
  </w:num>
  <w:num w:numId="21">
    <w:abstractNumId w:val="5"/>
  </w:num>
  <w:num w:numId="22">
    <w:abstractNumId w:val="21"/>
  </w:num>
  <w:num w:numId="23">
    <w:abstractNumId w:val="6"/>
  </w:num>
  <w:num w:numId="24">
    <w:abstractNumId w:val="14"/>
  </w:num>
  <w:num w:numId="25">
    <w:abstractNumId w:val="12"/>
  </w:num>
  <w:num w:numId="26">
    <w:abstractNumId w:val="30"/>
  </w:num>
  <w:num w:numId="27">
    <w:abstractNumId w:val="11"/>
  </w:num>
  <w:num w:numId="28">
    <w:abstractNumId w:val="9"/>
  </w:num>
  <w:num w:numId="29">
    <w:abstractNumId w:val="17"/>
  </w:num>
  <w:num w:numId="30">
    <w:abstractNumId w:val="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75A0"/>
    <w:rsid w:val="00013D41"/>
    <w:rsid w:val="000D2BF1"/>
    <w:rsid w:val="000F2B5F"/>
    <w:rsid w:val="000F795C"/>
    <w:rsid w:val="001204F4"/>
    <w:rsid w:val="00156BB6"/>
    <w:rsid w:val="00175199"/>
    <w:rsid w:val="001775A0"/>
    <w:rsid w:val="0018288F"/>
    <w:rsid w:val="0018642B"/>
    <w:rsid w:val="001C3B8B"/>
    <w:rsid w:val="001D7E56"/>
    <w:rsid w:val="001F308E"/>
    <w:rsid w:val="00217E56"/>
    <w:rsid w:val="0025018A"/>
    <w:rsid w:val="00283F32"/>
    <w:rsid w:val="003408C9"/>
    <w:rsid w:val="00367C4A"/>
    <w:rsid w:val="003A1C82"/>
    <w:rsid w:val="0045033D"/>
    <w:rsid w:val="004800F6"/>
    <w:rsid w:val="004E2A4E"/>
    <w:rsid w:val="004E5EDA"/>
    <w:rsid w:val="004F675B"/>
    <w:rsid w:val="00513213"/>
    <w:rsid w:val="00532295"/>
    <w:rsid w:val="00546E89"/>
    <w:rsid w:val="00594D5A"/>
    <w:rsid w:val="005A1AB0"/>
    <w:rsid w:val="005D6FBD"/>
    <w:rsid w:val="005F0D8F"/>
    <w:rsid w:val="00646AC7"/>
    <w:rsid w:val="006803CF"/>
    <w:rsid w:val="006D40B4"/>
    <w:rsid w:val="006E0059"/>
    <w:rsid w:val="00752686"/>
    <w:rsid w:val="00776E39"/>
    <w:rsid w:val="00786484"/>
    <w:rsid w:val="007B1E93"/>
    <w:rsid w:val="007C61CC"/>
    <w:rsid w:val="008608B6"/>
    <w:rsid w:val="008F483C"/>
    <w:rsid w:val="00913605"/>
    <w:rsid w:val="009569E1"/>
    <w:rsid w:val="00960EF9"/>
    <w:rsid w:val="00A357CD"/>
    <w:rsid w:val="00A35949"/>
    <w:rsid w:val="00AB5135"/>
    <w:rsid w:val="00AF48B3"/>
    <w:rsid w:val="00B0487D"/>
    <w:rsid w:val="00B11B37"/>
    <w:rsid w:val="00B4168C"/>
    <w:rsid w:val="00BB34B9"/>
    <w:rsid w:val="00BD2FD8"/>
    <w:rsid w:val="00BF6F5C"/>
    <w:rsid w:val="00C07B69"/>
    <w:rsid w:val="00C83BCE"/>
    <w:rsid w:val="00C9705D"/>
    <w:rsid w:val="00CB7C0A"/>
    <w:rsid w:val="00D453E4"/>
    <w:rsid w:val="00D53704"/>
    <w:rsid w:val="00D60964"/>
    <w:rsid w:val="00D63A05"/>
    <w:rsid w:val="00D75A9C"/>
    <w:rsid w:val="00DD53F7"/>
    <w:rsid w:val="00E615B5"/>
    <w:rsid w:val="00E75C57"/>
    <w:rsid w:val="00E8267F"/>
    <w:rsid w:val="00EF73C0"/>
    <w:rsid w:val="00F251F4"/>
    <w:rsid w:val="00FD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8CEF7EE"/>
  <w15:docId w15:val="{DD501791-1C02-4529-AA8A-49F239E8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0">
    <w:name w:val="Pa10"/>
    <w:basedOn w:val="a"/>
    <w:next w:val="a"/>
    <w:uiPriority w:val="99"/>
    <w:rsid w:val="001775A0"/>
    <w:pPr>
      <w:autoSpaceDE w:val="0"/>
      <w:autoSpaceDN w:val="0"/>
      <w:adjustRightInd w:val="0"/>
      <w:spacing w:after="0" w:line="241" w:lineRule="atLeast"/>
    </w:pPr>
    <w:rPr>
      <w:rFonts w:ascii="Cambria" w:hAnsi="Cambria"/>
      <w:sz w:val="24"/>
      <w:szCs w:val="24"/>
    </w:rPr>
  </w:style>
  <w:style w:type="paragraph" w:styleId="a3">
    <w:name w:val="List Paragraph"/>
    <w:aliases w:val="список мой1"/>
    <w:basedOn w:val="a"/>
    <w:link w:val="a4"/>
    <w:qFormat/>
    <w:rsid w:val="001775A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1775A0"/>
  </w:style>
  <w:style w:type="table" w:styleId="a5">
    <w:name w:val="Table Grid"/>
    <w:basedOn w:val="a1"/>
    <w:uiPriority w:val="39"/>
    <w:rsid w:val="001775A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1775A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3">
    <w:name w:val="Сетка таблицы3"/>
    <w:basedOn w:val="a1"/>
    <w:next w:val="a5"/>
    <w:uiPriority w:val="59"/>
    <w:rsid w:val="001775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rsid w:val="001775A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1775A0"/>
    <w:rPr>
      <w:rFonts w:ascii="Times New Roman" w:eastAsia="Times New Roman" w:hAnsi="Times New Roman" w:cs="Times New Roman"/>
      <w:sz w:val="24"/>
      <w:szCs w:val="24"/>
    </w:rPr>
  </w:style>
  <w:style w:type="paragraph" w:customStyle="1" w:styleId="Iaey">
    <w:name w:val="Ia?ey"/>
    <w:basedOn w:val="a"/>
    <w:rsid w:val="001775A0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Абзац списка Знак"/>
    <w:aliases w:val="список мой1 Знак"/>
    <w:link w:val="a3"/>
    <w:uiPriority w:val="34"/>
    <w:locked/>
    <w:rsid w:val="001775A0"/>
    <w:rPr>
      <w:rFonts w:ascii="Calibri" w:eastAsia="Calibri" w:hAnsi="Calibri" w:cs="Times New Roman"/>
      <w:lang w:eastAsia="en-US"/>
    </w:rPr>
  </w:style>
  <w:style w:type="paragraph" w:styleId="a8">
    <w:name w:val="footer"/>
    <w:basedOn w:val="a"/>
    <w:link w:val="a9"/>
    <w:rsid w:val="00D453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Cs w:val="24"/>
    </w:rPr>
  </w:style>
  <w:style w:type="character" w:customStyle="1" w:styleId="a9">
    <w:name w:val="Нижний колонтитул Знак"/>
    <w:basedOn w:val="a0"/>
    <w:link w:val="a8"/>
    <w:rsid w:val="00D453E4"/>
    <w:rPr>
      <w:rFonts w:ascii="Times New Roman" w:eastAsia="Times New Roman" w:hAnsi="Times New Roman" w:cs="Times New Roman"/>
      <w:color w:val="000000"/>
      <w:szCs w:val="24"/>
    </w:rPr>
  </w:style>
  <w:style w:type="paragraph" w:styleId="aa">
    <w:name w:val="header"/>
    <w:basedOn w:val="a"/>
    <w:link w:val="ab"/>
    <w:rsid w:val="00D453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Cs w:val="24"/>
    </w:rPr>
  </w:style>
  <w:style w:type="character" w:customStyle="1" w:styleId="ab">
    <w:name w:val="Верхний колонтитул Знак"/>
    <w:basedOn w:val="a0"/>
    <w:link w:val="aa"/>
    <w:rsid w:val="00D453E4"/>
    <w:rPr>
      <w:rFonts w:ascii="Times New Roman" w:eastAsia="Times New Roman" w:hAnsi="Times New Roman" w:cs="Times New Roman"/>
      <w:color w:val="000000"/>
      <w:szCs w:val="24"/>
    </w:rPr>
  </w:style>
  <w:style w:type="character" w:customStyle="1" w:styleId="1">
    <w:name w:val="Знак примечания1"/>
    <w:rsid w:val="00D453E4"/>
    <w:rPr>
      <w:sz w:val="16"/>
      <w:szCs w:val="16"/>
    </w:rPr>
  </w:style>
  <w:style w:type="character" w:styleId="ac">
    <w:name w:val="Hyperlink"/>
    <w:basedOn w:val="a0"/>
    <w:uiPriority w:val="99"/>
    <w:unhideWhenUsed/>
    <w:rsid w:val="00776E39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7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6E39"/>
    <w:rPr>
      <w:rFonts w:ascii="Tahoma" w:hAnsi="Tahoma" w:cs="Tahoma"/>
      <w:sz w:val="16"/>
      <w:szCs w:val="16"/>
    </w:rPr>
  </w:style>
  <w:style w:type="character" w:customStyle="1" w:styleId="A50">
    <w:name w:val="A5"/>
    <w:uiPriority w:val="99"/>
    <w:rsid w:val="00594D5A"/>
    <w:rPr>
      <w:rFonts w:cs="Cambria"/>
      <w:color w:val="000000"/>
      <w:sz w:val="18"/>
      <w:szCs w:val="18"/>
    </w:rPr>
  </w:style>
  <w:style w:type="paragraph" w:customStyle="1" w:styleId="Pa1">
    <w:name w:val="Pa1"/>
    <w:basedOn w:val="a"/>
    <w:next w:val="a"/>
    <w:uiPriority w:val="99"/>
    <w:rsid w:val="00175199"/>
    <w:pPr>
      <w:autoSpaceDE w:val="0"/>
      <w:autoSpaceDN w:val="0"/>
      <w:adjustRightInd w:val="0"/>
      <w:spacing w:after="0" w:line="281" w:lineRule="atLeast"/>
    </w:pPr>
    <w:rPr>
      <w:rFonts w:ascii="Cambria" w:hAnsi="Cambr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B1E9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B1E9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F2B5F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5"/>
    <w:uiPriority w:val="39"/>
    <w:rsid w:val="007C61C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1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61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0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8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3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PowerPoint3.sldx"/><Relationship Id="rId18" Type="http://schemas.openxmlformats.org/officeDocument/2006/relationships/chart" Target="charts/chart1.xml"/><Relationship Id="rId26" Type="http://schemas.openxmlformats.org/officeDocument/2006/relationships/image" Target="media/image9.emf"/><Relationship Id="rId21" Type="http://schemas.openxmlformats.org/officeDocument/2006/relationships/package" Target="embeddings/______Microsoft_PowerPoint8.sldx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PowerPoint5.sldx"/><Relationship Id="rId25" Type="http://schemas.openxmlformats.org/officeDocument/2006/relationships/package" Target="embeddings/______Microsoft_PowerPoint10.sld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6.emf"/><Relationship Id="rId29" Type="http://schemas.openxmlformats.org/officeDocument/2006/relationships/hyperlink" Target="https://metodsistem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8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4.sldx"/><Relationship Id="rId23" Type="http://schemas.openxmlformats.org/officeDocument/2006/relationships/package" Target="embeddings/______Microsoft_PowerPoint9.sldx"/><Relationship Id="rId28" Type="http://schemas.openxmlformats.org/officeDocument/2006/relationships/chart" Target="charts/chart3.xml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chart" Target="charts/chart2.xm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4.emf"/><Relationship Id="rId22" Type="http://schemas.openxmlformats.org/officeDocument/2006/relationships/image" Target="media/image7.emf"/><Relationship Id="rId27" Type="http://schemas.openxmlformats.org/officeDocument/2006/relationships/package" Target="embeddings/______Microsoft_PowerPoint11.sldx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Парциальные программы ДОО - опорных площадок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fld id="{61680DA5-E222-4454-96D7-680658BEA71B}" type="CATEGORYNAME">
                      <a:rPr lang="ru-RU" sz="800"/>
                      <a:pPr/>
                      <a:t>[ИМЯ КАТЕГОРИИ]</a:t>
                    </a:fld>
                    <a:r>
                      <a:rPr lang="ru-RU" sz="900" baseline="0"/>
                      <a:t>
</a:t>
                    </a:r>
                    <a:fld id="{BB4224A3-D47E-4F71-9776-789B887404C2}" type="PERCENTAGE">
                      <a:rPr lang="ru-RU" sz="900" baseline="0"/>
                      <a:pPr/>
                      <a:t>[ПРОЦЕНТ]</a:t>
                    </a:fld>
                    <a:endParaRPr lang="ru-RU" sz="900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48C-4E37-8359-4634E9713B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6583579568277235E-2"/>
                  <c:y val="-1.6881827209533268E-2"/>
                </c:manualLayout>
              </c:layout>
              <c:tx>
                <c:rich>
                  <a:bodyPr/>
                  <a:lstStyle/>
                  <a:p>
                    <a:fld id="{B76B1E68-E691-4828-984F-C693D428F324}" type="CATEGORYNAME">
                      <a:rPr lang="ru-RU" sz="800"/>
                      <a:pPr/>
                      <a:t>[ИМЯ КАТЕГОРИИ]</a:t>
                    </a:fld>
                    <a:r>
                      <a:rPr lang="ru-RU" baseline="0"/>
                      <a:t>
</a:t>
                    </a:r>
                    <a:fld id="{24DED53D-01A4-444B-9EBC-84A01277DD9A}" type="PERCENTAGE">
                      <a:rPr lang="ru-RU" sz="800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48C-4E37-8359-4634E9713B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EB15392-0D42-48A5-AB1F-7F679AA784BB}" type="CATEGORYNAME">
                      <a:rPr lang="ru-RU" sz="900"/>
                      <a:pPr/>
                      <a:t>[ИМЯ КАТЕГОРИИ]</a:t>
                    </a:fld>
                    <a:r>
                      <a:rPr lang="ru-RU" sz="900" baseline="0"/>
                      <a:t>
</a:t>
                    </a:r>
                    <a:fld id="{26B97D27-39B7-47B6-B0EA-3F17D4F65037}" type="PERCENTAGE">
                      <a:rPr lang="ru-RU" sz="900" baseline="0"/>
                      <a:pPr/>
                      <a:t>[ПРОЦЕНТ]</a:t>
                    </a:fld>
                    <a:endParaRPr lang="ru-RU" sz="900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48C-4E37-8359-4634E9713B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.11103682794367685"/>
                  <c:y val="0"/>
                </c:manualLayout>
              </c:layout>
              <c:tx>
                <c:rich>
                  <a:bodyPr/>
                  <a:lstStyle/>
                  <a:p>
                    <a:fld id="{AAEE3393-363E-45AE-B599-412027011831}" type="CATEGORYNAME">
                      <a:rPr lang="ru-RU" sz="900"/>
                      <a:pPr/>
                      <a:t>[ИМЯ КАТЕГОРИИ]</a:t>
                    </a:fld>
                    <a:r>
                      <a:rPr lang="ru-RU" sz="900" baseline="0"/>
                      <a:t>
</a:t>
                    </a:r>
                    <a:fld id="{D922C008-9F7E-4BC9-BBDB-10024DC6A587}" type="PERCENTAGE">
                      <a:rPr lang="ru-RU" sz="900" baseline="0"/>
                      <a:pPr/>
                      <a:t>[ПРОЦЕНТ]</a:t>
                    </a:fld>
                    <a:endParaRPr lang="ru-RU" sz="900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48C-4E37-8359-4634E9713B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«Приобщение к истокам русской народной культуры»  </c:v>
                </c:pt>
                <c:pt idx="1">
                  <c:v>«Истоки» и «Воспитание на социокультурном опыте»</c:v>
                </c:pt>
                <c:pt idx="2">
                  <c:v>«Добрый мир» 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8C-4E37-8359-4634E9713B3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60783027121617"/>
          <c:y val="0.1459758155230596"/>
          <c:w val="0.44556211723534589"/>
          <c:h val="0.7638207724034511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качества программ духовно-нравственного воспитания опорных площадок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35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205-4325-884F-FC9D1658BA7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35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05-4325-884F-FC9D1658BA7A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19035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205-4325-884F-FC9D1658BA7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99" baseline="0"/>
                      <a:t>34,5%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205-4325-884F-FC9D1658BA7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99" baseline="0"/>
                      <a:t>41,4%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05-4325-884F-FC9D1658BA7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399"/>
                      <a:t>24,1%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205-4325-884F-FC9D1658BA7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8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9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17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программа полностью соответствует требованиям</c:v>
                </c:pt>
                <c:pt idx="1">
                  <c:v>программа требует доработки </c:v>
                </c:pt>
                <c:pt idx="2">
                  <c:v>формальный  подход к разработке программы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0.34500000000000008</c:v>
                </c:pt>
                <c:pt idx="1">
                  <c:v>0.41400000000000009</c:v>
                </c:pt>
                <c:pt idx="2">
                  <c:v>0.24100000000000005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05-4325-884F-FC9D1658BA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0">
          <a:noFill/>
        </a:ln>
      </c:spPr>
    </c:plotArea>
    <c:legend>
      <c:legendPos val="b"/>
      <c:layout>
        <c:manualLayout>
          <c:xMode val="edge"/>
          <c:yMode val="edge"/>
          <c:x val="0.61117294083822549"/>
          <c:y val="2.8795768062372367E-3"/>
          <c:w val="0.38645038628122036"/>
          <c:h val="0.99712042319376271"/>
        </c:manualLayout>
      </c:layout>
      <c:overlay val="0"/>
      <c:spPr>
        <a:noFill/>
        <a:ln w="2538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199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1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99" baseline="0">
          <a:solidFill>
            <a:sysClr val="windowText" lastClr="000000"/>
          </a:solidFill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Взаимодействие с РПЦ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Осуществляется эпизодически</c:v>
                </c:pt>
                <c:pt idx="1">
                  <c:v>Не осуществляется</c:v>
                </c:pt>
                <c:pt idx="2">
                  <c:v>Осуществляется постоянно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0.29000000000000031</c:v>
                </c:pt>
                <c:pt idx="1">
                  <c:v>0.46</c:v>
                </c:pt>
                <c:pt idx="2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0E-45B3-A784-99836039C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465314368351643"/>
          <c:y val="0.28979580711645431"/>
          <c:w val="0.32300673786296547"/>
          <c:h val="0.51626687018163275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FF77F-2C61-491E-ACBF-8B2248F01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5062</Words>
  <Characters>28859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9</cp:revision>
  <dcterms:created xsi:type="dcterms:W3CDTF">2020-05-24T09:57:00Z</dcterms:created>
  <dcterms:modified xsi:type="dcterms:W3CDTF">2020-08-17T11:44:00Z</dcterms:modified>
</cp:coreProperties>
</file>